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45AB673F" w14:textId="40A71AA9" w:rsidR="008C272A" w:rsidRDefault="001B7092" w:rsidP="008C272A">
      <w:pPr>
        <w:jc w:val="center"/>
        <w:rPr>
          <w:rFonts w:ascii="Verdana" w:hAnsi="Verdana"/>
          <w:b/>
        </w:rPr>
      </w:pPr>
      <w:bookmarkStart w:id="0" w:name="_Hlk42249184"/>
      <w:bookmarkStart w:id="1" w:name="_Hlk50724384"/>
      <w:r>
        <w:rPr>
          <w:rFonts w:ascii="Verdana" w:hAnsi="Verdana"/>
          <w:b/>
        </w:rPr>
        <w:t>Executive</w:t>
      </w:r>
      <w:r w:rsidR="008C272A">
        <w:rPr>
          <w:rFonts w:ascii="Verdana" w:hAnsi="Verdana"/>
          <w:b/>
        </w:rPr>
        <w:t xml:space="preserve"> </w:t>
      </w:r>
      <w:r w:rsidR="008C272A" w:rsidRPr="00730E43">
        <w:rPr>
          <w:rFonts w:ascii="Verdana" w:hAnsi="Verdana"/>
          <w:b/>
        </w:rPr>
        <w:t>Committee Meeting</w:t>
      </w:r>
    </w:p>
    <w:p w14:paraId="5BA4C4C9" w14:textId="2140601C" w:rsidR="008C272A" w:rsidRDefault="00FB016E" w:rsidP="008C272A">
      <w:pPr>
        <w:jc w:val="center"/>
        <w:rPr>
          <w:rFonts w:ascii="Verdana" w:hAnsi="Verdana"/>
        </w:rPr>
      </w:pPr>
      <w:r>
        <w:rPr>
          <w:rFonts w:ascii="Verdana" w:hAnsi="Verdana"/>
        </w:rPr>
        <w:t>February</w:t>
      </w:r>
      <w:r w:rsidR="008C272A">
        <w:rPr>
          <w:rFonts w:ascii="Verdana" w:hAnsi="Verdana"/>
        </w:rPr>
        <w:t xml:space="preserve"> </w:t>
      </w:r>
      <w:r>
        <w:rPr>
          <w:rFonts w:ascii="Verdana" w:hAnsi="Verdana"/>
        </w:rPr>
        <w:t>26</w:t>
      </w:r>
      <w:r w:rsidR="008C272A">
        <w:rPr>
          <w:rFonts w:ascii="Verdana" w:hAnsi="Verdana"/>
        </w:rPr>
        <w:t>, 202</w:t>
      </w:r>
      <w:r w:rsidR="00951BF9">
        <w:rPr>
          <w:rFonts w:ascii="Verdana" w:hAnsi="Verdana"/>
        </w:rPr>
        <w:t>6</w:t>
      </w:r>
    </w:p>
    <w:p w14:paraId="464DF54B" w14:textId="336AF016" w:rsidR="00BA799A" w:rsidRDefault="00691277" w:rsidP="00BA799A">
      <w:pPr>
        <w:jc w:val="center"/>
        <w:rPr>
          <w:rFonts w:ascii="Verdana" w:hAnsi="Verdana"/>
        </w:rPr>
      </w:pPr>
      <w:r>
        <w:rPr>
          <w:rFonts w:ascii="Verdana" w:hAnsi="Verdana"/>
        </w:rPr>
        <w:t>DRAFT Meeting minutes</w:t>
      </w:r>
    </w:p>
    <w:p w14:paraId="06CC7DDD" w14:textId="77777777" w:rsidR="005B590C" w:rsidRPr="00441687" w:rsidRDefault="005B590C" w:rsidP="00BA799A">
      <w:pPr>
        <w:jc w:val="center"/>
        <w:rPr>
          <w:rFonts w:ascii="Verdana" w:hAnsi="Verdana"/>
        </w:rPr>
      </w:pPr>
    </w:p>
    <w:p w14:paraId="2CAED891" w14:textId="073FA271" w:rsidR="002E79B1" w:rsidRDefault="002E79B1" w:rsidP="002E79B1">
      <w:pPr>
        <w:rPr>
          <w:rFonts w:ascii="Verdana" w:hAnsi="Verdana"/>
        </w:rPr>
      </w:pPr>
      <w:r>
        <w:rPr>
          <w:rFonts w:ascii="Verdana" w:hAnsi="Verdana"/>
        </w:rPr>
        <w:t>Action Items:</w:t>
      </w:r>
    </w:p>
    <w:p w14:paraId="12EE92DB" w14:textId="08A66B34" w:rsidR="002E79B1" w:rsidRDefault="00C6120B" w:rsidP="00C6120B">
      <w:pPr>
        <w:pStyle w:val="ListParagraph"/>
        <w:numPr>
          <w:ilvl w:val="0"/>
          <w:numId w:val="30"/>
        </w:numPr>
        <w:rPr>
          <w:rFonts w:ascii="Verdana" w:hAnsi="Verdana"/>
        </w:rPr>
      </w:pPr>
      <w:r>
        <w:rPr>
          <w:rFonts w:ascii="Verdana" w:hAnsi="Verdana"/>
        </w:rPr>
        <w:t xml:space="preserve">SILC Staff will add the </w:t>
      </w:r>
      <w:r w:rsidR="00597899">
        <w:rPr>
          <w:rFonts w:ascii="Verdana" w:hAnsi="Verdana"/>
        </w:rPr>
        <w:t>Artificial Intelligence</w:t>
      </w:r>
      <w:r>
        <w:rPr>
          <w:rFonts w:ascii="Verdana" w:hAnsi="Verdana"/>
        </w:rPr>
        <w:t xml:space="preserve"> </w:t>
      </w:r>
      <w:r w:rsidR="00597899">
        <w:rPr>
          <w:rFonts w:ascii="Verdana" w:hAnsi="Verdana"/>
        </w:rPr>
        <w:t xml:space="preserve">(AI) policy to the new member orientation documents. </w:t>
      </w:r>
    </w:p>
    <w:p w14:paraId="799EC8AB" w14:textId="7A9E2195" w:rsidR="00597899" w:rsidRPr="00C6120B" w:rsidRDefault="00597899" w:rsidP="00C6120B">
      <w:pPr>
        <w:pStyle w:val="ListParagraph"/>
        <w:numPr>
          <w:ilvl w:val="0"/>
          <w:numId w:val="30"/>
        </w:numPr>
        <w:rPr>
          <w:rFonts w:ascii="Verdana" w:hAnsi="Verdana"/>
        </w:rPr>
      </w:pPr>
      <w:r>
        <w:rPr>
          <w:rFonts w:ascii="Verdana" w:hAnsi="Verdana"/>
        </w:rPr>
        <w:t xml:space="preserve">SILC Staff will add the discussion of </w:t>
      </w:r>
      <w:r w:rsidR="007867CE">
        <w:rPr>
          <w:rFonts w:ascii="Verdana" w:hAnsi="Verdana"/>
        </w:rPr>
        <w:t xml:space="preserve">the </w:t>
      </w:r>
      <w:r>
        <w:rPr>
          <w:rFonts w:ascii="Verdana" w:hAnsi="Verdana"/>
        </w:rPr>
        <w:t xml:space="preserve">potential rebranding of the </w:t>
      </w:r>
      <w:r w:rsidR="007867CE">
        <w:rPr>
          <w:rFonts w:ascii="Verdana" w:hAnsi="Verdana"/>
        </w:rPr>
        <w:t xml:space="preserve">Communication and Collaboration (C and C) Committee to the next Governance Committee meeting. </w:t>
      </w:r>
    </w:p>
    <w:p w14:paraId="1D4DC1F1" w14:textId="77777777" w:rsidR="00713D9D" w:rsidRDefault="00713D9D" w:rsidP="002E79B1">
      <w:pP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73451020" w14:textId="306416A5" w:rsidR="00DA5E4E" w:rsidRDefault="00DA5E4E" w:rsidP="00DA5E4E">
      <w:pPr>
        <w:pStyle w:val="ListParagraph"/>
        <w:ind w:left="360"/>
        <w:rPr>
          <w:rFonts w:ascii="Verdana" w:hAnsi="Verdana"/>
        </w:rPr>
      </w:pPr>
      <w:r>
        <w:rPr>
          <w:rFonts w:ascii="Verdana" w:hAnsi="Verdana"/>
        </w:rPr>
        <w:t>Susan Rotchy – SILC Member/SPIL Member/Executive Director, Independent Living Center of Solano and Contra Costa County (ILCSCC)</w:t>
      </w:r>
    </w:p>
    <w:p w14:paraId="1BB1A848" w14:textId="461992DE" w:rsidR="00DA5E4E" w:rsidRDefault="00DA5E4E" w:rsidP="00DA5E4E">
      <w:pPr>
        <w:pStyle w:val="ListParagraph"/>
        <w:ind w:left="360"/>
        <w:rPr>
          <w:rFonts w:ascii="Verdana" w:hAnsi="Verdana"/>
        </w:rPr>
      </w:pPr>
      <w:r>
        <w:rPr>
          <w:rFonts w:ascii="Verdana" w:hAnsi="Verdana"/>
        </w:rPr>
        <w:t>Shannon Coe – SILC Vice Chair</w:t>
      </w:r>
    </w:p>
    <w:p w14:paraId="2C321515" w14:textId="7709ECAD" w:rsidR="00DA5E4E" w:rsidRDefault="00ED7495" w:rsidP="00DA5E4E">
      <w:pPr>
        <w:pStyle w:val="ListParagraph"/>
        <w:ind w:left="360"/>
        <w:rPr>
          <w:rFonts w:ascii="Verdana" w:hAnsi="Verdana"/>
        </w:rPr>
      </w:pPr>
      <w:r>
        <w:rPr>
          <w:rFonts w:ascii="Verdana" w:hAnsi="Verdana"/>
        </w:rPr>
        <w:t>Roque Alas Bucton – Communication and Collaboration Chair</w:t>
      </w:r>
    </w:p>
    <w:p w14:paraId="1B398290" w14:textId="595CB1FD" w:rsidR="00ED7495" w:rsidRDefault="00ED7495" w:rsidP="00DA5E4E">
      <w:pPr>
        <w:pStyle w:val="ListParagraph"/>
        <w:ind w:left="360"/>
        <w:rPr>
          <w:rFonts w:ascii="Verdana" w:hAnsi="Verdana"/>
        </w:rPr>
      </w:pPr>
      <w:r>
        <w:rPr>
          <w:rFonts w:ascii="Verdana" w:hAnsi="Verdana"/>
        </w:rPr>
        <w:t xml:space="preserve">Brandi Bluel – </w:t>
      </w:r>
      <w:r w:rsidR="0053143E">
        <w:rPr>
          <w:rFonts w:ascii="Verdana" w:hAnsi="Verdana"/>
        </w:rPr>
        <w:t xml:space="preserve">State Plan for Independent Living (SPIL) </w:t>
      </w:r>
      <w:r>
        <w:rPr>
          <w:rFonts w:ascii="Verdana" w:hAnsi="Verdana"/>
        </w:rPr>
        <w:t>Chair/Executive Director, Resources for Independent Living (RIL)</w:t>
      </w:r>
    </w:p>
    <w:p w14:paraId="7FD385AD" w14:textId="45591897" w:rsidR="00045ABE" w:rsidRDefault="00045ABE" w:rsidP="00DA5E4E">
      <w:pPr>
        <w:pStyle w:val="ListParagraph"/>
        <w:ind w:left="360"/>
        <w:rPr>
          <w:rFonts w:ascii="Verdana" w:hAnsi="Verdana"/>
        </w:rPr>
      </w:pPr>
      <w:r>
        <w:rPr>
          <w:rFonts w:ascii="Verdana" w:hAnsi="Verdana"/>
        </w:rPr>
        <w:t>Chris Fitzgerald – SILC Member</w:t>
      </w:r>
    </w:p>
    <w:p w14:paraId="5545C632" w14:textId="03AE4567" w:rsidR="0053143E" w:rsidRDefault="0053143E" w:rsidP="0053143E">
      <w:pPr>
        <w:pStyle w:val="ListParagraph"/>
        <w:ind w:left="360"/>
        <w:rPr>
          <w:rFonts w:ascii="Verdana" w:hAnsi="Verdana"/>
        </w:rPr>
      </w:pPr>
      <w:r>
        <w:rPr>
          <w:rFonts w:ascii="Verdana" w:hAnsi="Verdana"/>
        </w:rPr>
        <w:t>Sarah Harris – Chief, Independent Living, Assistive Technology, and Traumatic Brain Injury Section (ILATS), Department of Rehabilitation (DOR)</w:t>
      </w:r>
    </w:p>
    <w:p w14:paraId="299A3522" w14:textId="2BBC9E86" w:rsidR="00D9453D" w:rsidRDefault="00D9453D" w:rsidP="0053143E">
      <w:pPr>
        <w:pStyle w:val="ListParagraph"/>
        <w:ind w:left="360"/>
        <w:rPr>
          <w:rFonts w:ascii="Verdana" w:hAnsi="Verdana"/>
        </w:rPr>
      </w:pPr>
      <w:r>
        <w:rPr>
          <w:rFonts w:ascii="Verdana" w:hAnsi="Verdana"/>
        </w:rPr>
        <w:t>Kevin Hansen – Grant Administrator, DOR</w:t>
      </w:r>
    </w:p>
    <w:p w14:paraId="2B43D254" w14:textId="70EF5B9B" w:rsidR="0053143E" w:rsidRPr="00946CF8" w:rsidRDefault="0051302C" w:rsidP="0053143E">
      <w:pPr>
        <w:pStyle w:val="ListParagraph"/>
        <w:ind w:left="360"/>
        <w:rPr>
          <w:rFonts w:ascii="Verdana" w:hAnsi="Verdana"/>
        </w:rPr>
      </w:pPr>
      <w:r w:rsidRPr="00946CF8">
        <w:rPr>
          <w:rFonts w:ascii="Verdana" w:hAnsi="Verdana"/>
        </w:rPr>
        <w:t>Susan Neely – Grant Administrator, DOR</w:t>
      </w:r>
    </w:p>
    <w:p w14:paraId="7C9991C4" w14:textId="3C1A2D42" w:rsidR="0051302C" w:rsidRDefault="0051302C" w:rsidP="0053143E">
      <w:pPr>
        <w:pStyle w:val="ListParagraph"/>
        <w:ind w:left="360"/>
        <w:rPr>
          <w:rFonts w:ascii="Verdana" w:hAnsi="Verdana"/>
        </w:rPr>
      </w:pPr>
      <w:r>
        <w:rPr>
          <w:rFonts w:ascii="Verdana" w:hAnsi="Verdana"/>
        </w:rPr>
        <w:t>Mike Valencia – Grant Administrator, DOR</w:t>
      </w:r>
    </w:p>
    <w:p w14:paraId="3D1E7D3F" w14:textId="77777777" w:rsidR="00CE3652" w:rsidRDefault="00CE3652" w:rsidP="0053143E">
      <w:pPr>
        <w:pStyle w:val="ListParagraph"/>
        <w:ind w:left="360"/>
        <w:rPr>
          <w:rFonts w:ascii="Verdana" w:hAnsi="Verdana"/>
        </w:rPr>
      </w:pPr>
      <w:r>
        <w:rPr>
          <w:rFonts w:ascii="Verdana" w:hAnsi="Verdana"/>
        </w:rPr>
        <w:t>Carrie England – SILC Executive Director</w:t>
      </w:r>
    </w:p>
    <w:p w14:paraId="0609703C" w14:textId="6F03D15C" w:rsidR="00CE3652" w:rsidRDefault="00CE3652" w:rsidP="0053143E">
      <w:pPr>
        <w:pStyle w:val="ListParagraph"/>
        <w:ind w:left="360"/>
        <w:rPr>
          <w:rFonts w:ascii="Verdana" w:hAnsi="Verdana"/>
        </w:rPr>
      </w:pPr>
      <w:r>
        <w:rPr>
          <w:rFonts w:ascii="Verdana" w:hAnsi="Verdana"/>
        </w:rPr>
        <w:t>Allison Viramontes-Nhan – SILC Legislative Specialist</w:t>
      </w:r>
    </w:p>
    <w:p w14:paraId="54E263E0" w14:textId="417EEBE4" w:rsidR="0051302C" w:rsidRPr="0053143E" w:rsidRDefault="00CE3652" w:rsidP="0053143E">
      <w:pPr>
        <w:pStyle w:val="ListParagraph"/>
        <w:ind w:left="360"/>
        <w:rPr>
          <w:rFonts w:ascii="Verdana" w:hAnsi="Verdana"/>
        </w:rPr>
      </w:pPr>
      <w:r>
        <w:rPr>
          <w:rFonts w:ascii="Verdana" w:hAnsi="Verdana"/>
        </w:rPr>
        <w:t>Danielle Hess – SILC Office Manager</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68970435" w14:textId="4D306626" w:rsidR="00946CF8" w:rsidRDefault="00946CF8" w:rsidP="00946CF8">
      <w:pPr>
        <w:pStyle w:val="ListParagraph"/>
        <w:ind w:left="360"/>
        <w:rPr>
          <w:rFonts w:ascii="Verdana" w:hAnsi="Verdana"/>
        </w:rPr>
      </w:pPr>
      <w:r>
        <w:rPr>
          <w:rFonts w:ascii="Verdana" w:hAnsi="Verdana"/>
        </w:rPr>
        <w:t>None</w:t>
      </w:r>
    </w:p>
    <w:p w14:paraId="159DCA90" w14:textId="77777777" w:rsidR="001B7092" w:rsidRPr="001B7092" w:rsidRDefault="001B7092" w:rsidP="001B7092">
      <w:pPr>
        <w:ind w:left="360"/>
        <w:contextualSpacing/>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20DAEBBD" w14:textId="6379E4CE" w:rsidR="00946CF8" w:rsidRDefault="00946CF8" w:rsidP="00946CF8">
      <w:pPr>
        <w:ind w:left="360"/>
        <w:rPr>
          <w:rFonts w:ascii="Verdana" w:hAnsi="Verdana"/>
        </w:rPr>
      </w:pPr>
      <w:r>
        <w:rPr>
          <w:rFonts w:ascii="Verdana" w:hAnsi="Verdana"/>
        </w:rPr>
        <w:t>None</w:t>
      </w:r>
    </w:p>
    <w:p w14:paraId="70194DE7" w14:textId="77777777" w:rsidR="002474E5" w:rsidRDefault="002474E5" w:rsidP="002474E5">
      <w:pPr>
        <w:pStyle w:val="ListParagraph"/>
        <w:rPr>
          <w:rFonts w:ascii="Verdana" w:hAnsi="Verdana"/>
        </w:rPr>
      </w:pPr>
    </w:p>
    <w:p w14:paraId="5ACC061A" w14:textId="77777777" w:rsidR="007867CE" w:rsidRDefault="007867CE" w:rsidP="002474E5">
      <w:pPr>
        <w:pStyle w:val="ListParagraph"/>
        <w:rPr>
          <w:rFonts w:ascii="Verdana" w:hAnsi="Verdana"/>
        </w:rPr>
      </w:pPr>
    </w:p>
    <w:p w14:paraId="53845FE7" w14:textId="77777777" w:rsidR="007867CE" w:rsidRDefault="007867CE" w:rsidP="002474E5">
      <w:pPr>
        <w:pStyle w:val="ListParagraph"/>
        <w:rPr>
          <w:rFonts w:ascii="Verdana" w:hAnsi="Verdana"/>
        </w:rPr>
      </w:pPr>
    </w:p>
    <w:p w14:paraId="06FAE3DB" w14:textId="5DFB1717" w:rsidR="00D611CB" w:rsidRDefault="004A5AC6" w:rsidP="00D611CB">
      <w:pPr>
        <w:numPr>
          <w:ilvl w:val="0"/>
          <w:numId w:val="22"/>
        </w:numPr>
        <w:ind w:left="360"/>
        <w:rPr>
          <w:rFonts w:ascii="Verdana" w:hAnsi="Verdana"/>
        </w:rPr>
      </w:pPr>
      <w:r w:rsidRPr="00404DEF">
        <w:rPr>
          <w:rFonts w:ascii="Verdana" w:hAnsi="Verdana"/>
        </w:rPr>
        <w:lastRenderedPageBreak/>
        <w:t xml:space="preserve">Approval of </w:t>
      </w:r>
      <w:r w:rsidR="00825D69">
        <w:rPr>
          <w:rFonts w:ascii="Verdana" w:hAnsi="Verdana"/>
        </w:rPr>
        <w:t xml:space="preserve">the </w:t>
      </w:r>
      <w:r w:rsidR="001B7092">
        <w:rPr>
          <w:rFonts w:ascii="Verdana" w:hAnsi="Verdana"/>
        </w:rPr>
        <w:t xml:space="preserve">Draft Minutes </w:t>
      </w:r>
      <w:r w:rsidRPr="00404DEF">
        <w:rPr>
          <w:rFonts w:ascii="Verdana" w:hAnsi="Verdana"/>
        </w:rPr>
        <w:t xml:space="preserve">from </w:t>
      </w:r>
      <w:r w:rsidR="00D46DB6">
        <w:rPr>
          <w:rFonts w:ascii="Verdana" w:hAnsi="Verdana"/>
        </w:rPr>
        <w:t xml:space="preserve">the </w:t>
      </w:r>
      <w:r w:rsidR="00FB016E">
        <w:rPr>
          <w:rFonts w:ascii="Verdana" w:hAnsi="Verdana"/>
        </w:rPr>
        <w:t>January</w:t>
      </w:r>
      <w:r w:rsidR="00F62A88">
        <w:rPr>
          <w:rFonts w:ascii="Verdana" w:hAnsi="Verdana"/>
        </w:rPr>
        <w:t xml:space="preserve"> </w:t>
      </w:r>
      <w:r w:rsidR="001B7092">
        <w:rPr>
          <w:rFonts w:ascii="Verdana" w:hAnsi="Verdana"/>
        </w:rPr>
        <w:t>2</w:t>
      </w:r>
      <w:r w:rsidR="00FB016E">
        <w:rPr>
          <w:rFonts w:ascii="Verdana" w:hAnsi="Verdana"/>
        </w:rPr>
        <w:t>2</w:t>
      </w:r>
      <w:r w:rsidR="0090542A">
        <w:rPr>
          <w:rFonts w:ascii="Verdana" w:hAnsi="Verdana"/>
        </w:rPr>
        <w:t>, 202</w:t>
      </w:r>
      <w:r w:rsidR="00FB016E">
        <w:rPr>
          <w:rFonts w:ascii="Verdana" w:hAnsi="Verdana"/>
        </w:rPr>
        <w:t>6</w:t>
      </w:r>
      <w:r w:rsidR="00E345ED">
        <w:rPr>
          <w:rFonts w:ascii="Verdana" w:hAnsi="Verdana"/>
        </w:rPr>
        <w:t>,</w:t>
      </w:r>
      <w:r w:rsidR="001850B7">
        <w:rPr>
          <w:rFonts w:ascii="Verdana" w:hAnsi="Verdana"/>
        </w:rPr>
        <w:t xml:space="preserve"> </w:t>
      </w:r>
      <w:r w:rsidR="001B7092">
        <w:rPr>
          <w:rFonts w:ascii="Verdana" w:hAnsi="Verdana"/>
        </w:rPr>
        <w:t>Executive</w:t>
      </w:r>
      <w:r w:rsidR="008C272A">
        <w:rPr>
          <w:rFonts w:ascii="Verdana" w:hAnsi="Verdana"/>
        </w:rPr>
        <w:t xml:space="preserve"> </w:t>
      </w:r>
      <w:r w:rsidRPr="00404DEF">
        <w:rPr>
          <w:rFonts w:ascii="Verdana" w:hAnsi="Verdana"/>
        </w:rPr>
        <w:t>Committee Meeting</w:t>
      </w:r>
    </w:p>
    <w:p w14:paraId="0C58E1C5" w14:textId="77777777" w:rsidR="00F045CB" w:rsidRDefault="00F045CB" w:rsidP="00946CF8">
      <w:pPr>
        <w:ind w:left="360"/>
        <w:rPr>
          <w:rFonts w:ascii="Verdana" w:hAnsi="Verdana"/>
        </w:rPr>
      </w:pPr>
      <w:r>
        <w:rPr>
          <w:rFonts w:ascii="Verdana" w:hAnsi="Verdana"/>
        </w:rPr>
        <w:t xml:space="preserve">Ms. Bluel </w:t>
      </w:r>
      <w:r w:rsidR="00946CF8">
        <w:rPr>
          <w:rFonts w:ascii="Verdana" w:hAnsi="Verdana"/>
        </w:rPr>
        <w:t xml:space="preserve">motioned for approval of the Draft Minutes from January 22, 2026, and </w:t>
      </w:r>
      <w:r>
        <w:rPr>
          <w:rFonts w:ascii="Verdana" w:hAnsi="Verdana"/>
        </w:rPr>
        <w:t xml:space="preserve">Ms. Coe </w:t>
      </w:r>
      <w:r w:rsidR="00946CF8">
        <w:rPr>
          <w:rFonts w:ascii="Verdana" w:hAnsi="Verdana"/>
        </w:rPr>
        <w:t xml:space="preserve">seconded the motion. This passed unanimously through a roll call vote. </w:t>
      </w:r>
    </w:p>
    <w:p w14:paraId="6BDAE003" w14:textId="77777777" w:rsidR="00F045CB" w:rsidRDefault="00F045CB" w:rsidP="00946CF8">
      <w:pPr>
        <w:ind w:left="360"/>
        <w:rPr>
          <w:rFonts w:ascii="Verdana" w:hAnsi="Verdana"/>
        </w:rPr>
      </w:pPr>
    </w:p>
    <w:p w14:paraId="096BB5D9" w14:textId="57E4B4EF" w:rsidR="0047372A" w:rsidRPr="00404DEF" w:rsidRDefault="001B7092" w:rsidP="00404DEF">
      <w:pPr>
        <w:pStyle w:val="ListParagraph"/>
        <w:numPr>
          <w:ilvl w:val="0"/>
          <w:numId w:val="22"/>
        </w:numPr>
        <w:ind w:left="360"/>
        <w:rPr>
          <w:rFonts w:ascii="Verdana" w:hAnsi="Verdana"/>
        </w:rPr>
      </w:pPr>
      <w:r>
        <w:rPr>
          <w:rFonts w:ascii="Verdana" w:hAnsi="Verdana"/>
        </w:rPr>
        <w:t>SILC Operations Updates</w:t>
      </w:r>
    </w:p>
    <w:p w14:paraId="6FB321F2" w14:textId="40D715E4" w:rsidR="00F942E3" w:rsidRDefault="00F942E3" w:rsidP="00D81602">
      <w:pPr>
        <w:pStyle w:val="ListParagraph"/>
        <w:numPr>
          <w:ilvl w:val="1"/>
          <w:numId w:val="22"/>
        </w:numPr>
        <w:rPr>
          <w:rFonts w:ascii="Verdana" w:hAnsi="Verdana"/>
        </w:rPr>
      </w:pPr>
      <w:r>
        <w:rPr>
          <w:rFonts w:ascii="Verdana" w:hAnsi="Verdana"/>
        </w:rPr>
        <w:t>Executive Director Updates</w:t>
      </w:r>
    </w:p>
    <w:p w14:paraId="571867C1" w14:textId="618CE5DE" w:rsidR="00267157" w:rsidRDefault="005D4126" w:rsidP="00267157">
      <w:pPr>
        <w:pStyle w:val="ListParagraph"/>
        <w:rPr>
          <w:rFonts w:ascii="Verdana" w:hAnsi="Verdana"/>
        </w:rPr>
      </w:pPr>
      <w:r>
        <w:rPr>
          <w:rFonts w:ascii="Verdana" w:hAnsi="Verdana"/>
        </w:rPr>
        <w:t xml:space="preserve">Ms. England </w:t>
      </w:r>
      <w:r w:rsidR="00D063B4">
        <w:rPr>
          <w:rFonts w:ascii="Verdana" w:hAnsi="Verdana"/>
        </w:rPr>
        <w:t>shared several updates on her activities. The Program Performance Report (PPR)</w:t>
      </w:r>
      <w:r w:rsidR="0048748B">
        <w:rPr>
          <w:rFonts w:ascii="Verdana" w:hAnsi="Verdana"/>
        </w:rPr>
        <w:t xml:space="preserve">, Plan of Action and Milestones </w:t>
      </w:r>
      <w:r w:rsidR="0098557A">
        <w:rPr>
          <w:rFonts w:ascii="Verdana" w:hAnsi="Verdana"/>
        </w:rPr>
        <w:t>(</w:t>
      </w:r>
      <w:r w:rsidR="0048748B">
        <w:rPr>
          <w:rFonts w:ascii="Verdana" w:hAnsi="Verdana"/>
        </w:rPr>
        <w:t>PO</w:t>
      </w:r>
      <w:r w:rsidR="0098557A">
        <w:rPr>
          <w:rFonts w:ascii="Verdana" w:hAnsi="Verdana"/>
        </w:rPr>
        <w:t>AM), and quarterly discrimination report have</w:t>
      </w:r>
      <w:r w:rsidR="00D063B4">
        <w:rPr>
          <w:rFonts w:ascii="Verdana" w:hAnsi="Verdana"/>
        </w:rPr>
        <w:t xml:space="preserve"> been submitted</w:t>
      </w:r>
      <w:r w:rsidR="0098557A">
        <w:rPr>
          <w:rFonts w:ascii="Verdana" w:hAnsi="Verdana"/>
        </w:rPr>
        <w:t xml:space="preserve">. </w:t>
      </w:r>
      <w:r w:rsidR="004B7473">
        <w:rPr>
          <w:rFonts w:ascii="Verdana" w:hAnsi="Verdana"/>
        </w:rPr>
        <w:t>The SPIL implementation remains on track</w:t>
      </w:r>
      <w:r w:rsidR="00DA3B41">
        <w:rPr>
          <w:rFonts w:ascii="Verdana" w:hAnsi="Verdana"/>
        </w:rPr>
        <w:t xml:space="preserve">. </w:t>
      </w:r>
      <w:r w:rsidR="00386C29">
        <w:rPr>
          <w:rFonts w:ascii="Verdana" w:hAnsi="Verdana"/>
        </w:rPr>
        <w:t xml:space="preserve">Initial </w:t>
      </w:r>
      <w:r w:rsidR="00F82ED2">
        <w:rPr>
          <w:rFonts w:ascii="Verdana" w:hAnsi="Verdana"/>
        </w:rPr>
        <w:t xml:space="preserve">results of the needs assessment will be reviewed at the </w:t>
      </w:r>
      <w:r w:rsidR="00717ABD">
        <w:rPr>
          <w:rFonts w:ascii="Verdana" w:hAnsi="Verdana"/>
        </w:rPr>
        <w:t xml:space="preserve">March 2026 </w:t>
      </w:r>
      <w:r w:rsidR="00F82ED2">
        <w:rPr>
          <w:rFonts w:ascii="Verdana" w:hAnsi="Verdana"/>
        </w:rPr>
        <w:t>SILC meeting</w:t>
      </w:r>
      <w:r w:rsidR="00717ABD">
        <w:rPr>
          <w:rFonts w:ascii="Verdana" w:hAnsi="Verdana"/>
        </w:rPr>
        <w:t>.</w:t>
      </w:r>
      <w:r w:rsidR="00DA3B41">
        <w:rPr>
          <w:rFonts w:ascii="Verdana" w:hAnsi="Verdana"/>
        </w:rPr>
        <w:t xml:space="preserve"> </w:t>
      </w:r>
      <w:r w:rsidR="00AF5FC4">
        <w:rPr>
          <w:rFonts w:ascii="Verdana" w:hAnsi="Verdana"/>
        </w:rPr>
        <w:t xml:space="preserve">There is still work happening around getting responses to the Funding Formula and Equity Survey to </w:t>
      </w:r>
      <w:r w:rsidR="00CD4206">
        <w:rPr>
          <w:rFonts w:ascii="Verdana" w:hAnsi="Verdana"/>
        </w:rPr>
        <w:t xml:space="preserve">gain consensus around the next steps. </w:t>
      </w:r>
      <w:r w:rsidR="00DA3B41">
        <w:rPr>
          <w:rFonts w:ascii="Verdana" w:hAnsi="Verdana"/>
        </w:rPr>
        <w:t xml:space="preserve"> </w:t>
      </w:r>
    </w:p>
    <w:p w14:paraId="4C5D8557" w14:textId="77777777" w:rsidR="006016D2" w:rsidRDefault="006016D2" w:rsidP="00267157">
      <w:pPr>
        <w:pStyle w:val="ListParagraph"/>
        <w:rPr>
          <w:rFonts w:ascii="Verdana" w:hAnsi="Verdana"/>
        </w:rPr>
      </w:pPr>
    </w:p>
    <w:p w14:paraId="0793828E" w14:textId="072B2C5F" w:rsidR="006016D2" w:rsidRDefault="006016D2" w:rsidP="00267157">
      <w:pPr>
        <w:pStyle w:val="ListParagraph"/>
        <w:rPr>
          <w:rFonts w:ascii="Verdana" w:hAnsi="Verdana"/>
        </w:rPr>
      </w:pPr>
      <w:r>
        <w:rPr>
          <w:rFonts w:ascii="Verdana" w:hAnsi="Verdana"/>
        </w:rPr>
        <w:t xml:space="preserve">She brought up some preliminary strategic questions </w:t>
      </w:r>
      <w:r w:rsidR="00A10C84">
        <w:rPr>
          <w:rFonts w:ascii="Verdana" w:hAnsi="Verdana"/>
        </w:rPr>
        <w:t xml:space="preserve">for the upcoming SPIL, including </w:t>
      </w:r>
      <w:r w:rsidR="000725F1">
        <w:rPr>
          <w:rFonts w:ascii="Verdana" w:hAnsi="Verdana"/>
        </w:rPr>
        <w:t xml:space="preserve">how the current Systems Change Network Hub, Tier Augmentation Funding, and Transition and Diversion fund </w:t>
      </w:r>
      <w:r w:rsidR="00822135">
        <w:rPr>
          <w:rFonts w:ascii="Verdana" w:hAnsi="Verdana"/>
        </w:rPr>
        <w:t xml:space="preserve">would be structured in the upcoming SPIL. Ms. Bluel </w:t>
      </w:r>
      <w:r w:rsidR="00A240B9">
        <w:rPr>
          <w:rFonts w:ascii="Verdana" w:hAnsi="Verdana"/>
        </w:rPr>
        <w:t xml:space="preserve">asked if the SILC could check in with how </w:t>
      </w:r>
      <w:r w:rsidR="00693439">
        <w:rPr>
          <w:rFonts w:ascii="Verdana" w:hAnsi="Verdana"/>
        </w:rPr>
        <w:t>ot</w:t>
      </w:r>
      <w:r w:rsidR="00A240B9">
        <w:rPr>
          <w:rFonts w:ascii="Verdana" w:hAnsi="Verdana"/>
        </w:rPr>
        <w:t xml:space="preserve">her states handle Systems Change, and Ms. England </w:t>
      </w:r>
      <w:r w:rsidR="00D232A4">
        <w:rPr>
          <w:rFonts w:ascii="Verdana" w:hAnsi="Verdana"/>
        </w:rPr>
        <w:t xml:space="preserve">clarified that </w:t>
      </w:r>
      <w:r w:rsidR="00E35201">
        <w:rPr>
          <w:rFonts w:ascii="Verdana" w:hAnsi="Verdana"/>
        </w:rPr>
        <w:t xml:space="preserve">the IL network will need to </w:t>
      </w:r>
      <w:r w:rsidR="00713D9D">
        <w:rPr>
          <w:rFonts w:ascii="Verdana" w:hAnsi="Verdana"/>
        </w:rPr>
        <w:t xml:space="preserve">decide if Systems Change will be </w:t>
      </w:r>
      <w:proofErr w:type="gramStart"/>
      <w:r w:rsidR="00713D9D">
        <w:rPr>
          <w:rFonts w:ascii="Verdana" w:hAnsi="Verdana"/>
        </w:rPr>
        <w:t>prioritized, and</w:t>
      </w:r>
      <w:proofErr w:type="gramEnd"/>
      <w:r w:rsidR="00713D9D">
        <w:rPr>
          <w:rFonts w:ascii="Verdana" w:hAnsi="Verdana"/>
        </w:rPr>
        <w:t xml:space="preserve"> then determine how that work will be done. </w:t>
      </w:r>
      <w:r w:rsidR="00BA576B">
        <w:rPr>
          <w:rFonts w:ascii="Verdana" w:hAnsi="Verdana"/>
        </w:rPr>
        <w:t xml:space="preserve">Once that point is reached, she will bring other examples of how systems change work is done. </w:t>
      </w:r>
    </w:p>
    <w:p w14:paraId="5776A154" w14:textId="77777777" w:rsidR="004761BC" w:rsidRDefault="004761BC" w:rsidP="004761BC">
      <w:pPr>
        <w:pStyle w:val="ListParagraph"/>
        <w:rPr>
          <w:rFonts w:ascii="Verdana" w:hAnsi="Verdana"/>
        </w:rPr>
      </w:pPr>
    </w:p>
    <w:p w14:paraId="04ECEC09" w14:textId="5100380E" w:rsidR="00693439" w:rsidRDefault="000C5160" w:rsidP="004761BC">
      <w:pPr>
        <w:pStyle w:val="ListParagraph"/>
        <w:rPr>
          <w:rFonts w:ascii="Verdana" w:hAnsi="Verdana"/>
        </w:rPr>
      </w:pPr>
      <w:r>
        <w:rPr>
          <w:rFonts w:ascii="Verdana" w:hAnsi="Verdana"/>
        </w:rPr>
        <w:t>Ms. England has been meeting with DOR and the Systems Change Hub Contractor</w:t>
      </w:r>
      <w:r w:rsidR="00054CBC">
        <w:rPr>
          <w:rFonts w:ascii="Verdana" w:hAnsi="Verdana"/>
        </w:rPr>
        <w:t xml:space="preserve"> to clarify the roles </w:t>
      </w:r>
      <w:r w:rsidR="00CB22A0">
        <w:rPr>
          <w:rFonts w:ascii="Verdana" w:hAnsi="Verdana"/>
        </w:rPr>
        <w:t xml:space="preserve">of each group. </w:t>
      </w:r>
      <w:r w:rsidR="005D7652">
        <w:rPr>
          <w:rFonts w:ascii="Verdana" w:hAnsi="Verdana"/>
        </w:rPr>
        <w:t xml:space="preserve">One important distinction is that the contractor does not lead statewide policy development, but follows the goals set forward in the SPIL. </w:t>
      </w:r>
    </w:p>
    <w:p w14:paraId="1BAD1826" w14:textId="77777777" w:rsidR="00822104" w:rsidRDefault="00822104" w:rsidP="004761BC">
      <w:pPr>
        <w:pStyle w:val="ListParagraph"/>
        <w:rPr>
          <w:rFonts w:ascii="Verdana" w:hAnsi="Verdana"/>
        </w:rPr>
      </w:pPr>
    </w:p>
    <w:p w14:paraId="1E0A2F4A" w14:textId="7BC1C2B1" w:rsidR="00822104" w:rsidRDefault="00822104" w:rsidP="004761BC">
      <w:pPr>
        <w:pStyle w:val="ListParagraph"/>
        <w:rPr>
          <w:rFonts w:ascii="Verdana" w:hAnsi="Verdana"/>
        </w:rPr>
      </w:pPr>
      <w:r>
        <w:rPr>
          <w:rFonts w:ascii="Verdana" w:hAnsi="Verdana"/>
        </w:rPr>
        <w:t xml:space="preserve">Jose Solorzano has resigned from the SILC, and the </w:t>
      </w:r>
      <w:r w:rsidR="00E02278">
        <w:rPr>
          <w:rFonts w:ascii="Verdana" w:hAnsi="Verdana"/>
        </w:rPr>
        <w:t xml:space="preserve">Governance Committee will start recruitment for his replacement. </w:t>
      </w:r>
      <w:r w:rsidR="00C35C13">
        <w:rPr>
          <w:rFonts w:ascii="Verdana" w:hAnsi="Verdana"/>
        </w:rPr>
        <w:t xml:space="preserve">There are two SILC candidates that are pending, dependent on their completion of the online application. </w:t>
      </w:r>
    </w:p>
    <w:p w14:paraId="675811F0" w14:textId="77777777" w:rsidR="00C35C13" w:rsidRDefault="00C35C13" w:rsidP="004761BC">
      <w:pPr>
        <w:pStyle w:val="ListParagraph"/>
        <w:rPr>
          <w:rFonts w:ascii="Verdana" w:hAnsi="Verdana"/>
        </w:rPr>
      </w:pPr>
    </w:p>
    <w:p w14:paraId="1328DCB8" w14:textId="17DBB66E" w:rsidR="00C35C13" w:rsidRDefault="00816D0B" w:rsidP="004761BC">
      <w:pPr>
        <w:pStyle w:val="ListParagraph"/>
        <w:rPr>
          <w:rFonts w:ascii="Verdana" w:hAnsi="Verdana"/>
        </w:rPr>
      </w:pPr>
      <w:r>
        <w:rPr>
          <w:rFonts w:ascii="Verdana" w:hAnsi="Verdana"/>
        </w:rPr>
        <w:t>There has been a new member orientation for two members, and the new member orientation manual has been updated. There are two new policies, one on</w:t>
      </w:r>
      <w:r w:rsidR="007E61D5">
        <w:rPr>
          <w:rFonts w:ascii="Verdana" w:hAnsi="Verdana"/>
        </w:rPr>
        <w:t xml:space="preserve"> the use of</w:t>
      </w:r>
      <w:r>
        <w:rPr>
          <w:rFonts w:ascii="Verdana" w:hAnsi="Verdana"/>
        </w:rPr>
        <w:t xml:space="preserve"> Artificial </w:t>
      </w:r>
      <w:r w:rsidR="007E61D5">
        <w:rPr>
          <w:rFonts w:ascii="Verdana" w:hAnsi="Verdana"/>
        </w:rPr>
        <w:t>Intelligence</w:t>
      </w:r>
      <w:r>
        <w:rPr>
          <w:rFonts w:ascii="Verdana" w:hAnsi="Verdana"/>
        </w:rPr>
        <w:t xml:space="preserve"> (AI)</w:t>
      </w:r>
      <w:r w:rsidR="007E61D5">
        <w:rPr>
          <w:rFonts w:ascii="Verdana" w:hAnsi="Verdana"/>
        </w:rPr>
        <w:t xml:space="preserve"> for</w:t>
      </w:r>
      <w:r>
        <w:rPr>
          <w:rFonts w:ascii="Verdana" w:hAnsi="Verdana"/>
        </w:rPr>
        <w:t xml:space="preserve"> </w:t>
      </w:r>
      <w:proofErr w:type="gramStart"/>
      <w:r w:rsidR="007E61D5">
        <w:rPr>
          <w:rFonts w:ascii="Verdana" w:hAnsi="Verdana"/>
        </w:rPr>
        <w:t>note-taking</w:t>
      </w:r>
      <w:proofErr w:type="gramEnd"/>
      <w:r w:rsidR="007E61D5">
        <w:rPr>
          <w:rFonts w:ascii="Verdana" w:hAnsi="Verdana"/>
        </w:rPr>
        <w:t xml:space="preserve"> during</w:t>
      </w:r>
      <w:r>
        <w:rPr>
          <w:rFonts w:ascii="Verdana" w:hAnsi="Verdana"/>
        </w:rPr>
        <w:t xml:space="preserve"> meetings, and another for </w:t>
      </w:r>
      <w:r w:rsidR="007E61D5">
        <w:rPr>
          <w:rFonts w:ascii="Verdana" w:hAnsi="Verdana"/>
        </w:rPr>
        <w:t xml:space="preserve">SILC member expectations. </w:t>
      </w:r>
    </w:p>
    <w:p w14:paraId="7C6EC718" w14:textId="77777777" w:rsidR="00C7168D" w:rsidRDefault="00C7168D" w:rsidP="004761BC">
      <w:pPr>
        <w:pStyle w:val="ListParagraph"/>
        <w:rPr>
          <w:rFonts w:ascii="Verdana" w:hAnsi="Verdana"/>
        </w:rPr>
      </w:pPr>
    </w:p>
    <w:p w14:paraId="5A8A539E" w14:textId="42D0BD41" w:rsidR="00C7168D" w:rsidRDefault="00C7168D" w:rsidP="004761BC">
      <w:pPr>
        <w:pStyle w:val="ListParagraph"/>
        <w:rPr>
          <w:rFonts w:ascii="Verdana" w:hAnsi="Verdana"/>
        </w:rPr>
      </w:pPr>
      <w:r>
        <w:rPr>
          <w:rFonts w:ascii="Verdana" w:hAnsi="Verdana"/>
        </w:rPr>
        <w:t>The SILC has renewed its membership</w:t>
      </w:r>
      <w:r w:rsidR="00622029">
        <w:rPr>
          <w:rFonts w:ascii="Verdana" w:hAnsi="Verdana"/>
        </w:rPr>
        <w:t>s for the National Association of State Independent Living Councils (NASILC) and the National Council on Independent Living (NCIL</w:t>
      </w:r>
      <w:proofErr w:type="gramStart"/>
      <w:r w:rsidR="00622029">
        <w:rPr>
          <w:rFonts w:ascii="Verdana" w:hAnsi="Verdana"/>
        </w:rPr>
        <w:t>), but</w:t>
      </w:r>
      <w:proofErr w:type="gramEnd"/>
      <w:r w:rsidR="00622029">
        <w:rPr>
          <w:rFonts w:ascii="Verdana" w:hAnsi="Verdana"/>
        </w:rPr>
        <w:t xml:space="preserve"> is no long</w:t>
      </w:r>
      <w:r w:rsidR="00DC1864">
        <w:rPr>
          <w:rFonts w:ascii="Verdana" w:hAnsi="Verdana"/>
        </w:rPr>
        <w:t xml:space="preserve">er a member of the Association of Programs for Rural Independent Living (APRIL). She was nominated again for NASILC Region 9 </w:t>
      </w:r>
      <w:r w:rsidR="003D633A">
        <w:rPr>
          <w:rFonts w:ascii="Verdana" w:hAnsi="Verdana"/>
        </w:rPr>
        <w:t>C</w:t>
      </w:r>
      <w:r w:rsidR="00DC1864">
        <w:rPr>
          <w:rFonts w:ascii="Verdana" w:hAnsi="Verdana"/>
        </w:rPr>
        <w:t xml:space="preserve">hair Representative and </w:t>
      </w:r>
      <w:r w:rsidR="003D633A">
        <w:rPr>
          <w:rFonts w:ascii="Verdana" w:hAnsi="Verdana"/>
        </w:rPr>
        <w:t xml:space="preserve">on their executive committee. </w:t>
      </w:r>
      <w:r w:rsidR="003D633A">
        <w:rPr>
          <w:rFonts w:ascii="Verdana" w:hAnsi="Verdana"/>
        </w:rPr>
        <w:lastRenderedPageBreak/>
        <w:t xml:space="preserve">They are covering her costs to attend SILC Congress </w:t>
      </w:r>
      <w:r w:rsidR="004535F5">
        <w:rPr>
          <w:rFonts w:ascii="Verdana" w:hAnsi="Verdana"/>
        </w:rPr>
        <w:t xml:space="preserve">and lead several presentations. </w:t>
      </w:r>
      <w:r w:rsidR="00225FBB">
        <w:rPr>
          <w:rFonts w:ascii="Verdana" w:hAnsi="Verdana"/>
        </w:rPr>
        <w:t xml:space="preserve">She is working with the Administration on Community Living (ACL) to provide a review for the </w:t>
      </w:r>
      <w:proofErr w:type="gramStart"/>
      <w:r w:rsidR="00225FBB">
        <w:rPr>
          <w:rFonts w:ascii="Verdana" w:hAnsi="Verdana"/>
        </w:rPr>
        <w:t>Maine SILC</w:t>
      </w:r>
      <w:r w:rsidR="00387816">
        <w:rPr>
          <w:rFonts w:ascii="Verdana" w:hAnsi="Verdana"/>
        </w:rPr>
        <w:t>, and</w:t>
      </w:r>
      <w:proofErr w:type="gramEnd"/>
      <w:r w:rsidR="00387816">
        <w:rPr>
          <w:rFonts w:ascii="Verdana" w:hAnsi="Verdana"/>
        </w:rPr>
        <w:t xml:space="preserve"> </w:t>
      </w:r>
      <w:r w:rsidR="00054104">
        <w:rPr>
          <w:rFonts w:ascii="Verdana" w:hAnsi="Verdana"/>
        </w:rPr>
        <w:t>is providing</w:t>
      </w:r>
      <w:r w:rsidR="00387816">
        <w:rPr>
          <w:rFonts w:ascii="Verdana" w:hAnsi="Verdana"/>
        </w:rPr>
        <w:t xml:space="preserve"> </w:t>
      </w:r>
      <w:r w:rsidR="00054104">
        <w:rPr>
          <w:rFonts w:ascii="Verdana" w:hAnsi="Verdana"/>
        </w:rPr>
        <w:t xml:space="preserve">guidance and technical assistance to the Texas SILC and Designated State Entity (DSE). </w:t>
      </w:r>
    </w:p>
    <w:p w14:paraId="5E561467" w14:textId="77777777" w:rsidR="00054104" w:rsidRDefault="00054104" w:rsidP="004761BC">
      <w:pPr>
        <w:pStyle w:val="ListParagraph"/>
        <w:rPr>
          <w:rFonts w:ascii="Verdana" w:hAnsi="Verdana"/>
        </w:rPr>
      </w:pPr>
    </w:p>
    <w:p w14:paraId="31E32AC5" w14:textId="2063BD2F" w:rsidR="00054104" w:rsidRDefault="00054104" w:rsidP="004761BC">
      <w:pPr>
        <w:pStyle w:val="ListParagraph"/>
        <w:rPr>
          <w:rFonts w:ascii="Verdana" w:hAnsi="Verdana"/>
        </w:rPr>
      </w:pPr>
      <w:r>
        <w:rPr>
          <w:rFonts w:ascii="Verdana" w:hAnsi="Verdana"/>
        </w:rPr>
        <w:t xml:space="preserve">SILC Staff capacity remains stable, with a workload that is high but manageable. </w:t>
      </w:r>
    </w:p>
    <w:p w14:paraId="45221E92" w14:textId="77777777" w:rsidR="00BA576B" w:rsidRDefault="00BA576B" w:rsidP="004761BC">
      <w:pPr>
        <w:pStyle w:val="ListParagraph"/>
        <w:rPr>
          <w:rFonts w:ascii="Verdana" w:hAnsi="Verdana"/>
        </w:rPr>
      </w:pPr>
    </w:p>
    <w:p w14:paraId="6D6F8A44" w14:textId="06D468E8" w:rsidR="00C16FDC" w:rsidRDefault="001B7092" w:rsidP="00B90F04">
      <w:pPr>
        <w:pStyle w:val="ListParagraph"/>
        <w:numPr>
          <w:ilvl w:val="1"/>
          <w:numId w:val="22"/>
        </w:numPr>
        <w:rPr>
          <w:rFonts w:ascii="Verdana" w:hAnsi="Verdana"/>
        </w:rPr>
      </w:pPr>
      <w:r>
        <w:rPr>
          <w:rFonts w:ascii="Verdana" w:hAnsi="Verdana"/>
        </w:rPr>
        <w:t>Monthly Budget Report</w:t>
      </w:r>
    </w:p>
    <w:p w14:paraId="5F859F2D" w14:textId="77B450EC" w:rsidR="002954AB" w:rsidRPr="002954AB" w:rsidRDefault="00325F6B" w:rsidP="002954AB">
      <w:pPr>
        <w:pStyle w:val="ListParagraph"/>
        <w:rPr>
          <w:rFonts w:ascii="Verdana" w:hAnsi="Verdana"/>
        </w:rPr>
      </w:pPr>
      <w:r>
        <w:rPr>
          <w:rFonts w:ascii="Verdana" w:hAnsi="Verdana"/>
        </w:rPr>
        <w:t xml:space="preserve">Ms. Hess shared that with the addition of $8,000 to the SILC budget approved </w:t>
      </w:r>
      <w:r w:rsidR="002874E2">
        <w:rPr>
          <w:rFonts w:ascii="Verdana" w:hAnsi="Verdana"/>
        </w:rPr>
        <w:t xml:space="preserve">by the Executive Committee in January, the SILC is expected to meet all its obligations for this Fiscal year. </w:t>
      </w:r>
    </w:p>
    <w:p w14:paraId="01B970DB" w14:textId="77777777" w:rsidR="00AA53E3" w:rsidRPr="00B90F04" w:rsidRDefault="00AA53E3" w:rsidP="00AA53E3">
      <w:pPr>
        <w:pStyle w:val="ListParagraph"/>
        <w:rPr>
          <w:rFonts w:ascii="Verdana" w:hAnsi="Verdana"/>
        </w:rPr>
      </w:pPr>
    </w:p>
    <w:p w14:paraId="6BA185BB" w14:textId="47791B39" w:rsidR="00FB016E" w:rsidRPr="00067FFB" w:rsidRDefault="00FB016E" w:rsidP="00404DEF">
      <w:pPr>
        <w:pStyle w:val="ListParagraph"/>
        <w:numPr>
          <w:ilvl w:val="0"/>
          <w:numId w:val="22"/>
        </w:numPr>
        <w:ind w:left="360"/>
        <w:rPr>
          <w:rFonts w:ascii="Verdana" w:hAnsi="Verdana"/>
        </w:rPr>
      </w:pPr>
      <w:r>
        <w:rPr>
          <w:rFonts w:ascii="Verdana" w:hAnsi="Verdana"/>
          <w:color w:val="000000"/>
        </w:rPr>
        <w:t>Use of AI Notetaking Tools During Council Meetings</w:t>
      </w:r>
    </w:p>
    <w:p w14:paraId="22FD585B" w14:textId="566AF021" w:rsidR="00713D9D" w:rsidRDefault="00713D9D" w:rsidP="00067FFB">
      <w:pPr>
        <w:pStyle w:val="ListParagraph"/>
        <w:ind w:left="360"/>
        <w:rPr>
          <w:rFonts w:ascii="Verdana" w:hAnsi="Verdana"/>
          <w:color w:val="000000"/>
        </w:rPr>
      </w:pPr>
      <w:r>
        <w:rPr>
          <w:rFonts w:ascii="Verdana" w:hAnsi="Verdana"/>
          <w:color w:val="000000"/>
        </w:rPr>
        <w:t xml:space="preserve">Ms. England shared information on </w:t>
      </w:r>
      <w:r w:rsidR="00BA576B">
        <w:rPr>
          <w:rFonts w:ascii="Verdana" w:hAnsi="Verdana"/>
          <w:color w:val="000000"/>
        </w:rPr>
        <w:t xml:space="preserve">the new </w:t>
      </w:r>
      <w:r w:rsidR="0051561E">
        <w:rPr>
          <w:rFonts w:ascii="Verdana" w:hAnsi="Verdana"/>
          <w:color w:val="000000"/>
        </w:rPr>
        <w:t xml:space="preserve">AI policy, which </w:t>
      </w:r>
      <w:r w:rsidR="00F374C2">
        <w:rPr>
          <w:rFonts w:ascii="Verdana" w:hAnsi="Verdana"/>
          <w:color w:val="000000"/>
        </w:rPr>
        <w:t xml:space="preserve">will guide the SILC and members in using AI responsibly and as needed. </w:t>
      </w:r>
    </w:p>
    <w:p w14:paraId="09CB5341" w14:textId="77777777" w:rsidR="00713D9D" w:rsidRDefault="00713D9D" w:rsidP="00067FFB">
      <w:pPr>
        <w:pStyle w:val="ListParagraph"/>
        <w:ind w:left="360"/>
        <w:rPr>
          <w:rFonts w:ascii="Verdana" w:hAnsi="Verdana"/>
          <w:color w:val="000000"/>
        </w:rPr>
      </w:pPr>
    </w:p>
    <w:p w14:paraId="44CEF049" w14:textId="6C335EDE" w:rsidR="00067FFB" w:rsidRDefault="004D2B60" w:rsidP="00067FFB">
      <w:pPr>
        <w:pStyle w:val="ListParagraph"/>
        <w:ind w:left="360"/>
        <w:rPr>
          <w:rFonts w:ascii="Verdana" w:hAnsi="Verdana"/>
          <w:color w:val="000000"/>
        </w:rPr>
      </w:pPr>
      <w:r>
        <w:rPr>
          <w:rFonts w:ascii="Verdana" w:hAnsi="Verdana"/>
          <w:color w:val="000000"/>
        </w:rPr>
        <w:t xml:space="preserve">Ms. Bluel </w:t>
      </w:r>
      <w:r w:rsidR="00CF2A2E">
        <w:rPr>
          <w:rFonts w:ascii="Verdana" w:hAnsi="Verdana"/>
          <w:color w:val="000000"/>
        </w:rPr>
        <w:t xml:space="preserve">motioned </w:t>
      </w:r>
      <w:r w:rsidR="004234FB">
        <w:rPr>
          <w:rFonts w:ascii="Verdana" w:hAnsi="Verdana"/>
          <w:color w:val="000000"/>
        </w:rPr>
        <w:t>to approve the new AI notetaking policy</w:t>
      </w:r>
      <w:r w:rsidR="00CF2A2E">
        <w:rPr>
          <w:rFonts w:ascii="Verdana" w:hAnsi="Verdana"/>
          <w:color w:val="000000"/>
        </w:rPr>
        <w:t xml:space="preserve">, and </w:t>
      </w:r>
      <w:r w:rsidR="00943CD5">
        <w:rPr>
          <w:rFonts w:ascii="Verdana" w:hAnsi="Verdana"/>
          <w:color w:val="000000"/>
        </w:rPr>
        <w:t xml:space="preserve">Mr. Alas Bucton </w:t>
      </w:r>
      <w:r w:rsidR="00CF2A2E">
        <w:rPr>
          <w:rFonts w:ascii="Verdana" w:hAnsi="Verdana"/>
          <w:color w:val="000000"/>
        </w:rPr>
        <w:t xml:space="preserve">seconded the motion. This passed unanimously through a roll call vote.  </w:t>
      </w:r>
    </w:p>
    <w:p w14:paraId="7F3217F0" w14:textId="77777777" w:rsidR="00943CD5" w:rsidRDefault="00943CD5" w:rsidP="00067FFB">
      <w:pPr>
        <w:pStyle w:val="ListParagraph"/>
        <w:ind w:left="360"/>
        <w:rPr>
          <w:rFonts w:ascii="Verdana" w:hAnsi="Verdana"/>
        </w:rPr>
      </w:pPr>
    </w:p>
    <w:p w14:paraId="0C561E62" w14:textId="1C020ED0" w:rsidR="008C272A" w:rsidRDefault="001B7092" w:rsidP="00404DEF">
      <w:pPr>
        <w:pStyle w:val="ListParagraph"/>
        <w:numPr>
          <w:ilvl w:val="0"/>
          <w:numId w:val="22"/>
        </w:numPr>
        <w:ind w:left="360"/>
        <w:rPr>
          <w:rFonts w:ascii="Verdana" w:hAnsi="Verdana"/>
        </w:rPr>
      </w:pPr>
      <w:r>
        <w:rPr>
          <w:rFonts w:ascii="Verdana" w:hAnsi="Verdana"/>
        </w:rPr>
        <w:t>Working Committee Updates</w:t>
      </w:r>
    </w:p>
    <w:p w14:paraId="7B23B489" w14:textId="38D3F43C" w:rsidR="008C272A" w:rsidRDefault="001B7092" w:rsidP="008C272A">
      <w:pPr>
        <w:numPr>
          <w:ilvl w:val="1"/>
          <w:numId w:val="22"/>
        </w:numPr>
        <w:rPr>
          <w:rFonts w:ascii="Verdana" w:hAnsi="Verdana"/>
        </w:rPr>
      </w:pPr>
      <w:r>
        <w:rPr>
          <w:rFonts w:ascii="Verdana" w:hAnsi="Verdana"/>
        </w:rPr>
        <w:t>Communication and Collaboration</w:t>
      </w:r>
    </w:p>
    <w:p w14:paraId="5564AFB2" w14:textId="120AE781" w:rsidR="001B7092" w:rsidRDefault="001B7092" w:rsidP="001B7092">
      <w:pPr>
        <w:numPr>
          <w:ilvl w:val="2"/>
          <w:numId w:val="22"/>
        </w:numPr>
        <w:rPr>
          <w:rFonts w:ascii="Verdana" w:hAnsi="Verdana"/>
        </w:rPr>
      </w:pPr>
      <w:r>
        <w:rPr>
          <w:rFonts w:ascii="Verdana" w:hAnsi="Verdana"/>
        </w:rPr>
        <w:t>Legislative Updates</w:t>
      </w:r>
    </w:p>
    <w:p w14:paraId="3CA90FB5" w14:textId="7C04083D" w:rsidR="004E3457" w:rsidRDefault="00156134" w:rsidP="004E3457">
      <w:pPr>
        <w:ind w:left="1440"/>
        <w:rPr>
          <w:rFonts w:ascii="Verdana" w:hAnsi="Verdana"/>
        </w:rPr>
      </w:pPr>
      <w:r>
        <w:rPr>
          <w:rFonts w:ascii="Verdana" w:hAnsi="Verdana"/>
        </w:rPr>
        <w:t xml:space="preserve">Ms. Viramontes-Nhan </w:t>
      </w:r>
      <w:r w:rsidR="00DC4D3D">
        <w:rPr>
          <w:rFonts w:ascii="Verdana" w:hAnsi="Verdana"/>
        </w:rPr>
        <w:t>shared</w:t>
      </w:r>
      <w:r>
        <w:rPr>
          <w:rFonts w:ascii="Verdana" w:hAnsi="Verdana"/>
        </w:rPr>
        <w:t xml:space="preserve"> that the C and C Committee a</w:t>
      </w:r>
      <w:r w:rsidR="00422E8A">
        <w:rPr>
          <w:rFonts w:ascii="Verdana" w:hAnsi="Verdana"/>
        </w:rPr>
        <w:t>dded SB837 to the watch list,</w:t>
      </w:r>
      <w:r w:rsidR="00DC4D3D">
        <w:rPr>
          <w:rFonts w:ascii="Verdana" w:hAnsi="Verdana"/>
        </w:rPr>
        <w:t xml:space="preserve"> which</w:t>
      </w:r>
      <w:r w:rsidR="00422E8A">
        <w:rPr>
          <w:rFonts w:ascii="Verdana" w:hAnsi="Verdana"/>
        </w:rPr>
        <w:t xml:space="preserve"> requires Aging and Disability Resource Connection (ADRC) programs to </w:t>
      </w:r>
      <w:r w:rsidR="00DC4D3D">
        <w:rPr>
          <w:rFonts w:ascii="Verdana" w:hAnsi="Verdana"/>
        </w:rPr>
        <w:t>provide</w:t>
      </w:r>
      <w:r w:rsidR="00422E8A">
        <w:rPr>
          <w:rFonts w:ascii="Verdana" w:hAnsi="Verdana"/>
        </w:rPr>
        <w:t xml:space="preserve"> disaster and emergency preparedness training </w:t>
      </w:r>
      <w:r w:rsidR="00AB7374">
        <w:rPr>
          <w:rFonts w:ascii="Verdana" w:hAnsi="Verdana"/>
        </w:rPr>
        <w:t xml:space="preserve">to older adults. </w:t>
      </w:r>
    </w:p>
    <w:p w14:paraId="35F66078" w14:textId="77777777" w:rsidR="00AB7374" w:rsidRDefault="00AB7374" w:rsidP="004E3457">
      <w:pPr>
        <w:ind w:left="1440"/>
        <w:rPr>
          <w:rFonts w:ascii="Verdana" w:hAnsi="Verdana"/>
        </w:rPr>
      </w:pPr>
    </w:p>
    <w:p w14:paraId="6CAD7014" w14:textId="58E5B745" w:rsidR="00AB7374" w:rsidRDefault="00AE6A42" w:rsidP="004E3457">
      <w:pPr>
        <w:ind w:left="1440"/>
        <w:rPr>
          <w:rFonts w:ascii="Verdana" w:hAnsi="Verdana"/>
        </w:rPr>
      </w:pPr>
      <w:r>
        <w:rPr>
          <w:rFonts w:ascii="Verdana" w:hAnsi="Verdana"/>
        </w:rPr>
        <w:t>Four a</w:t>
      </w:r>
      <w:r w:rsidR="00AB7374">
        <w:rPr>
          <w:rFonts w:ascii="Verdana" w:hAnsi="Verdana"/>
        </w:rPr>
        <w:t xml:space="preserve">ssembly bills </w:t>
      </w:r>
      <w:r>
        <w:rPr>
          <w:rFonts w:ascii="Verdana" w:hAnsi="Verdana"/>
        </w:rPr>
        <w:t xml:space="preserve">on the SILC watch list </w:t>
      </w:r>
      <w:r w:rsidR="00AB7374">
        <w:rPr>
          <w:rFonts w:ascii="Verdana" w:hAnsi="Verdana"/>
        </w:rPr>
        <w:t xml:space="preserve">failed legislative </w:t>
      </w:r>
      <w:proofErr w:type="gramStart"/>
      <w:r w:rsidR="00AB7374">
        <w:rPr>
          <w:rFonts w:ascii="Verdana" w:hAnsi="Verdana"/>
        </w:rPr>
        <w:t>deadlines,</w:t>
      </w:r>
      <w:r>
        <w:rPr>
          <w:rFonts w:ascii="Verdana" w:hAnsi="Verdana"/>
        </w:rPr>
        <w:t xml:space="preserve"> and</w:t>
      </w:r>
      <w:proofErr w:type="gramEnd"/>
      <w:r>
        <w:rPr>
          <w:rFonts w:ascii="Verdana" w:hAnsi="Verdana"/>
        </w:rPr>
        <w:t xml:space="preserve"> have been removed from the watch list. </w:t>
      </w:r>
    </w:p>
    <w:p w14:paraId="08F33A75" w14:textId="77777777" w:rsidR="004E3457" w:rsidRDefault="004E3457" w:rsidP="004E3457">
      <w:pPr>
        <w:ind w:left="1440"/>
        <w:rPr>
          <w:rFonts w:ascii="Verdana" w:hAnsi="Verdana"/>
        </w:rPr>
      </w:pPr>
    </w:p>
    <w:p w14:paraId="6B71AF99" w14:textId="71E51364" w:rsidR="00600C4D" w:rsidRDefault="00600C4D" w:rsidP="001B7092">
      <w:pPr>
        <w:numPr>
          <w:ilvl w:val="2"/>
          <w:numId w:val="22"/>
        </w:numPr>
        <w:rPr>
          <w:rFonts w:ascii="Verdana" w:hAnsi="Verdana"/>
        </w:rPr>
      </w:pPr>
      <w:r>
        <w:rPr>
          <w:rFonts w:ascii="Verdana" w:hAnsi="Verdana"/>
        </w:rPr>
        <w:t>Other Committee Updates</w:t>
      </w:r>
    </w:p>
    <w:p w14:paraId="4E78A1D9" w14:textId="5D611559" w:rsidR="004E3457" w:rsidRDefault="00AE6A42" w:rsidP="004E3457">
      <w:pPr>
        <w:ind w:left="1440"/>
        <w:rPr>
          <w:rFonts w:ascii="Verdana" w:hAnsi="Verdana"/>
        </w:rPr>
      </w:pPr>
      <w:r>
        <w:rPr>
          <w:rFonts w:ascii="Verdana" w:hAnsi="Verdana"/>
        </w:rPr>
        <w:t xml:space="preserve">Mr. Alas Bucton shared that the committee is following the </w:t>
      </w:r>
      <w:r w:rsidR="005277F5">
        <w:rPr>
          <w:rFonts w:ascii="Verdana" w:hAnsi="Verdana"/>
        </w:rPr>
        <w:t>Texas v</w:t>
      </w:r>
      <w:r>
        <w:rPr>
          <w:rFonts w:ascii="Verdana" w:hAnsi="Verdana"/>
        </w:rPr>
        <w:t>.</w:t>
      </w:r>
      <w:r w:rsidR="005277F5">
        <w:rPr>
          <w:rFonts w:ascii="Verdana" w:hAnsi="Verdana"/>
        </w:rPr>
        <w:t xml:space="preserve"> Kennedy case</w:t>
      </w:r>
      <w:r>
        <w:rPr>
          <w:rFonts w:ascii="Verdana" w:hAnsi="Verdana"/>
        </w:rPr>
        <w:t>, which argues that</w:t>
      </w:r>
      <w:r w:rsidR="005277F5">
        <w:rPr>
          <w:rFonts w:ascii="Verdana" w:hAnsi="Verdana"/>
        </w:rPr>
        <w:t xml:space="preserve"> </w:t>
      </w:r>
      <w:r w:rsidR="00A57C71">
        <w:rPr>
          <w:rFonts w:ascii="Verdana" w:hAnsi="Verdana"/>
        </w:rPr>
        <w:t xml:space="preserve">the “integration mandate” of Section 504 is beyond the scope of the rule. </w:t>
      </w:r>
    </w:p>
    <w:p w14:paraId="752F9814" w14:textId="77777777" w:rsidR="00064C14" w:rsidRDefault="00064C14" w:rsidP="004E3457">
      <w:pPr>
        <w:ind w:left="1440"/>
        <w:rPr>
          <w:rFonts w:ascii="Verdana" w:hAnsi="Verdana"/>
        </w:rPr>
      </w:pPr>
    </w:p>
    <w:p w14:paraId="59795524" w14:textId="7BF4F4F6" w:rsidR="00064C14" w:rsidRDefault="00C66E23" w:rsidP="004E3457">
      <w:pPr>
        <w:ind w:left="1440"/>
        <w:rPr>
          <w:rFonts w:ascii="Verdana" w:hAnsi="Verdana"/>
        </w:rPr>
      </w:pPr>
      <w:r>
        <w:rPr>
          <w:rFonts w:ascii="Verdana" w:hAnsi="Verdana"/>
        </w:rPr>
        <w:t xml:space="preserve">Mr. Alas Bucton </w:t>
      </w:r>
      <w:r w:rsidR="00A57C71">
        <w:rPr>
          <w:rFonts w:ascii="Verdana" w:hAnsi="Verdana"/>
        </w:rPr>
        <w:t xml:space="preserve">also brought up the idea of </w:t>
      </w:r>
      <w:r w:rsidR="006E63A4">
        <w:rPr>
          <w:rFonts w:ascii="Verdana" w:hAnsi="Verdana"/>
        </w:rPr>
        <w:t xml:space="preserve">potentially rebranding the C and C Committee to be more in line with legislative tracking. Ms. England shared some additional information on the goal of the </w:t>
      </w:r>
      <w:r w:rsidR="001E0D33">
        <w:rPr>
          <w:rFonts w:ascii="Verdana" w:hAnsi="Verdana"/>
        </w:rPr>
        <w:t>C and C Committee to track legislation and activities</w:t>
      </w:r>
      <w:r w:rsidR="00395D84">
        <w:rPr>
          <w:rFonts w:ascii="Verdana" w:hAnsi="Verdana"/>
        </w:rPr>
        <w:t xml:space="preserve"> with the goal of allowing SILC members to understand the impact </w:t>
      </w:r>
      <w:r w:rsidR="00437303">
        <w:rPr>
          <w:rFonts w:ascii="Verdana" w:hAnsi="Verdana"/>
        </w:rPr>
        <w:t xml:space="preserve">of these items on the SPIL. This potential change would need to be brought up in the </w:t>
      </w:r>
      <w:r w:rsidR="000C5B5C">
        <w:rPr>
          <w:rFonts w:ascii="Verdana" w:hAnsi="Verdana"/>
        </w:rPr>
        <w:t xml:space="preserve">Governance Committee. </w:t>
      </w:r>
      <w:r w:rsidR="007B0ADE">
        <w:rPr>
          <w:rFonts w:ascii="Verdana" w:hAnsi="Verdana"/>
        </w:rPr>
        <w:t xml:space="preserve"> </w:t>
      </w:r>
    </w:p>
    <w:p w14:paraId="0A8F9709" w14:textId="0E5A0268" w:rsidR="001B7092" w:rsidRDefault="001B7092" w:rsidP="001B7092">
      <w:pPr>
        <w:numPr>
          <w:ilvl w:val="1"/>
          <w:numId w:val="22"/>
        </w:numPr>
        <w:rPr>
          <w:rFonts w:ascii="Verdana" w:hAnsi="Verdana"/>
        </w:rPr>
      </w:pPr>
      <w:r>
        <w:rPr>
          <w:rFonts w:ascii="Verdana" w:hAnsi="Verdana"/>
        </w:rPr>
        <w:lastRenderedPageBreak/>
        <w:t>Governance</w:t>
      </w:r>
    </w:p>
    <w:p w14:paraId="395536BD" w14:textId="3F8B7DFB" w:rsidR="001B0E3D" w:rsidRDefault="005A61F8" w:rsidP="001B0E3D">
      <w:pPr>
        <w:ind w:left="720"/>
        <w:rPr>
          <w:rFonts w:ascii="Verdana" w:hAnsi="Verdana"/>
        </w:rPr>
      </w:pPr>
      <w:r>
        <w:rPr>
          <w:rFonts w:ascii="Verdana" w:hAnsi="Verdana"/>
        </w:rPr>
        <w:t xml:space="preserve">The Governance Committee has not held any new meetings since the last SILC meeting, and there are no new </w:t>
      </w:r>
      <w:r w:rsidR="00A27EF1">
        <w:rPr>
          <w:rFonts w:ascii="Verdana" w:hAnsi="Verdana"/>
        </w:rPr>
        <w:t xml:space="preserve">updates to report. </w:t>
      </w:r>
    </w:p>
    <w:p w14:paraId="4D6521FF" w14:textId="77777777" w:rsidR="001B0E3D" w:rsidRDefault="001B0E3D" w:rsidP="001B0E3D">
      <w:pPr>
        <w:ind w:left="720"/>
        <w:rPr>
          <w:rFonts w:ascii="Verdana" w:hAnsi="Verdana"/>
        </w:rPr>
      </w:pPr>
    </w:p>
    <w:p w14:paraId="739497E0" w14:textId="0133BFE4" w:rsidR="001B7092" w:rsidRDefault="001B7092" w:rsidP="001B7092">
      <w:pPr>
        <w:numPr>
          <w:ilvl w:val="1"/>
          <w:numId w:val="22"/>
        </w:numPr>
        <w:rPr>
          <w:rFonts w:ascii="Verdana" w:hAnsi="Verdana"/>
        </w:rPr>
      </w:pPr>
      <w:r>
        <w:rPr>
          <w:rFonts w:ascii="Verdana" w:hAnsi="Verdana"/>
        </w:rPr>
        <w:t>SPIL</w:t>
      </w:r>
    </w:p>
    <w:p w14:paraId="21B2EA38" w14:textId="5BB93603" w:rsidR="001B7092" w:rsidRDefault="00580B3F" w:rsidP="001B7092">
      <w:pPr>
        <w:numPr>
          <w:ilvl w:val="2"/>
          <w:numId w:val="22"/>
        </w:numPr>
        <w:rPr>
          <w:rFonts w:ascii="Verdana" w:hAnsi="Verdana"/>
        </w:rPr>
      </w:pPr>
      <w:r>
        <w:rPr>
          <w:rFonts w:ascii="Verdana" w:hAnsi="Verdana"/>
        </w:rPr>
        <w:t>2025-2027 SPIL</w:t>
      </w:r>
      <w:r w:rsidR="00E72328">
        <w:rPr>
          <w:rFonts w:ascii="Verdana" w:hAnsi="Verdana"/>
        </w:rPr>
        <w:t xml:space="preserve"> Update</w:t>
      </w:r>
      <w:r w:rsidR="009F3C74">
        <w:rPr>
          <w:rFonts w:ascii="Verdana" w:hAnsi="Verdana"/>
        </w:rPr>
        <w:t>s</w:t>
      </w:r>
      <w:r w:rsidR="00824165">
        <w:rPr>
          <w:rFonts w:ascii="Verdana" w:hAnsi="Verdana"/>
        </w:rPr>
        <w:t xml:space="preserve"> from DOR</w:t>
      </w:r>
    </w:p>
    <w:p w14:paraId="416B8BC1" w14:textId="77777777" w:rsidR="00A57E5F" w:rsidRDefault="001B7092" w:rsidP="00A57E5F">
      <w:pPr>
        <w:numPr>
          <w:ilvl w:val="3"/>
          <w:numId w:val="22"/>
        </w:numPr>
        <w:rPr>
          <w:rFonts w:ascii="Verdana" w:hAnsi="Verdana"/>
        </w:rPr>
      </w:pPr>
      <w:r>
        <w:rPr>
          <w:rFonts w:ascii="Verdana" w:hAnsi="Verdana"/>
        </w:rPr>
        <w:t>Transition and Diversion</w:t>
      </w:r>
    </w:p>
    <w:p w14:paraId="5FCB2FF3" w14:textId="6674D57F" w:rsidR="00A57E5F" w:rsidRPr="00A57E5F" w:rsidRDefault="00A57E5F" w:rsidP="00A57E5F">
      <w:pPr>
        <w:ind w:left="2250"/>
        <w:rPr>
          <w:rFonts w:ascii="Verdana" w:hAnsi="Verdana"/>
        </w:rPr>
      </w:pPr>
      <w:r w:rsidRPr="00A57E5F">
        <w:rPr>
          <w:rFonts w:ascii="Verdana" w:hAnsi="Verdana"/>
        </w:rPr>
        <w:t>There have been 9</w:t>
      </w:r>
      <w:r w:rsidR="00F55877">
        <w:rPr>
          <w:rFonts w:ascii="Verdana" w:hAnsi="Verdana"/>
        </w:rPr>
        <w:t>5</w:t>
      </w:r>
      <w:r w:rsidRPr="00A57E5F">
        <w:rPr>
          <w:rFonts w:ascii="Verdana" w:hAnsi="Verdana"/>
        </w:rPr>
        <w:t xml:space="preserve"> diversions and one transition approved</w:t>
      </w:r>
      <w:r w:rsidR="00231C5F">
        <w:rPr>
          <w:rFonts w:ascii="Verdana" w:hAnsi="Verdana"/>
        </w:rPr>
        <w:t xml:space="preserve">. The fund has been fully encumbered. </w:t>
      </w:r>
      <w:r w:rsidRPr="00A57E5F">
        <w:rPr>
          <w:rFonts w:ascii="Verdana" w:hAnsi="Verdana"/>
        </w:rPr>
        <w:t xml:space="preserve"> </w:t>
      </w:r>
    </w:p>
    <w:p w14:paraId="0CA63851" w14:textId="77777777" w:rsidR="00A57E5F" w:rsidRDefault="00A57E5F" w:rsidP="00A57E5F">
      <w:pPr>
        <w:ind w:left="2250"/>
        <w:rPr>
          <w:rFonts w:ascii="Verdana" w:hAnsi="Verdana"/>
        </w:rPr>
      </w:pPr>
    </w:p>
    <w:p w14:paraId="5CFD34CE" w14:textId="77777777" w:rsidR="00BB217C" w:rsidRDefault="006C7A42" w:rsidP="00BB217C">
      <w:pPr>
        <w:numPr>
          <w:ilvl w:val="3"/>
          <w:numId w:val="22"/>
        </w:numPr>
        <w:rPr>
          <w:rFonts w:ascii="Verdana" w:hAnsi="Verdana"/>
        </w:rPr>
      </w:pPr>
      <w:r>
        <w:rPr>
          <w:rFonts w:ascii="Verdana" w:hAnsi="Verdana"/>
        </w:rPr>
        <w:t>Systems Change</w:t>
      </w:r>
    </w:p>
    <w:p w14:paraId="4D01C8BD" w14:textId="34F71492" w:rsidR="00BB217C" w:rsidRPr="00BB217C" w:rsidRDefault="00BB217C" w:rsidP="00BB217C">
      <w:pPr>
        <w:ind w:left="2250"/>
        <w:rPr>
          <w:rFonts w:ascii="Verdana" w:hAnsi="Verdana"/>
        </w:rPr>
      </w:pPr>
      <w:r w:rsidRPr="00BB217C">
        <w:rPr>
          <w:rFonts w:ascii="Verdana" w:hAnsi="Verdana"/>
        </w:rPr>
        <w:t xml:space="preserve">The Systems Change Contractor, Marin Center for Independent Living (MCIL), has invoiced $52,963.02 out of the $350,000 allocated to them. </w:t>
      </w:r>
      <w:r w:rsidR="00BB34B6">
        <w:rPr>
          <w:rFonts w:ascii="Verdana" w:hAnsi="Verdana"/>
        </w:rPr>
        <w:t xml:space="preserve">DOR is working to add the $26,000 allocated from the last FY to the current </w:t>
      </w:r>
      <w:proofErr w:type="gramStart"/>
      <w:r w:rsidR="00BB34B6">
        <w:rPr>
          <w:rFonts w:ascii="Verdana" w:hAnsi="Verdana"/>
        </w:rPr>
        <w:t>year</w:t>
      </w:r>
      <w:proofErr w:type="gramEnd"/>
      <w:r w:rsidR="00BB34B6">
        <w:rPr>
          <w:rFonts w:ascii="Verdana" w:hAnsi="Verdana"/>
        </w:rPr>
        <w:t xml:space="preserve"> grant. She thanked Ms. England for her support </w:t>
      </w:r>
      <w:r w:rsidR="00D4690C">
        <w:rPr>
          <w:rFonts w:ascii="Verdana" w:hAnsi="Verdana"/>
        </w:rPr>
        <w:t xml:space="preserve">in learning about the SPIL and the IL network. </w:t>
      </w:r>
    </w:p>
    <w:p w14:paraId="1DB32080" w14:textId="77777777" w:rsidR="00864416" w:rsidRDefault="00864416" w:rsidP="00864416">
      <w:pPr>
        <w:rPr>
          <w:rFonts w:ascii="Verdana" w:hAnsi="Verdana"/>
        </w:rPr>
      </w:pPr>
    </w:p>
    <w:p w14:paraId="78CF6AB9" w14:textId="0F6A4A18" w:rsidR="001B7092" w:rsidRDefault="00580B3F" w:rsidP="001B7092">
      <w:pPr>
        <w:numPr>
          <w:ilvl w:val="3"/>
          <w:numId w:val="22"/>
        </w:numPr>
        <w:rPr>
          <w:rFonts w:ascii="Verdana" w:hAnsi="Verdana"/>
        </w:rPr>
      </w:pPr>
      <w:r>
        <w:rPr>
          <w:rFonts w:ascii="Verdana" w:hAnsi="Verdana"/>
        </w:rPr>
        <w:t xml:space="preserve">Tier Augmentation </w:t>
      </w:r>
    </w:p>
    <w:p w14:paraId="26441431" w14:textId="1CC76F59" w:rsidR="00864416" w:rsidRDefault="00864416" w:rsidP="00864416">
      <w:pPr>
        <w:ind w:left="2250"/>
        <w:rPr>
          <w:rFonts w:ascii="Verdana" w:hAnsi="Verdana"/>
        </w:rPr>
      </w:pPr>
      <w:r w:rsidRPr="00C16863">
        <w:rPr>
          <w:rFonts w:ascii="Verdana" w:hAnsi="Verdana"/>
        </w:rPr>
        <w:t>Six grants, with amounts ranging from $43,000 to $291,000, have been awarded to Community Resources for Independent Living, Inc. (CRIL), Disabled Resource Center, Inc. (DRC), FREED Center for Independent Living, Marin Center for Independent Living (MCIL), Service Center for Independent Life (SCIL), and Tri-County Independent Living, Inc. (TCIL). $</w:t>
      </w:r>
      <w:r>
        <w:rPr>
          <w:rFonts w:ascii="Verdana" w:hAnsi="Verdana"/>
        </w:rPr>
        <w:t xml:space="preserve">142,410.52 </w:t>
      </w:r>
      <w:r w:rsidRPr="00C16863">
        <w:rPr>
          <w:rFonts w:ascii="Verdana" w:hAnsi="Verdana"/>
        </w:rPr>
        <w:t>has been spent to date out of a total of $920,000.</w:t>
      </w:r>
    </w:p>
    <w:p w14:paraId="5753395C" w14:textId="77777777" w:rsidR="00BB217C" w:rsidRDefault="00BB217C" w:rsidP="00BB217C">
      <w:pPr>
        <w:rPr>
          <w:rFonts w:ascii="Verdana" w:hAnsi="Verdana"/>
        </w:rPr>
      </w:pPr>
    </w:p>
    <w:p w14:paraId="2671CDEA" w14:textId="265B4858" w:rsidR="00946EBA" w:rsidRDefault="006C7A42" w:rsidP="009555C7">
      <w:pPr>
        <w:numPr>
          <w:ilvl w:val="3"/>
          <w:numId w:val="22"/>
        </w:numPr>
        <w:rPr>
          <w:rFonts w:ascii="Verdana" w:hAnsi="Verdana"/>
        </w:rPr>
      </w:pPr>
      <w:r w:rsidRPr="006C7A42">
        <w:rPr>
          <w:rFonts w:ascii="Verdana" w:hAnsi="Verdana"/>
        </w:rPr>
        <w:t>Other DOR Updates</w:t>
      </w:r>
    </w:p>
    <w:p w14:paraId="7B2FD2D4" w14:textId="50D2031F" w:rsidR="00BC0CF4" w:rsidRPr="009555C7" w:rsidRDefault="00BC0CF4" w:rsidP="00BC0CF4">
      <w:pPr>
        <w:ind w:left="2250"/>
        <w:rPr>
          <w:rFonts w:ascii="Verdana" w:hAnsi="Verdana"/>
        </w:rPr>
      </w:pPr>
      <w:r>
        <w:rPr>
          <w:rFonts w:ascii="Verdana" w:hAnsi="Verdana"/>
        </w:rPr>
        <w:t>None</w:t>
      </w:r>
    </w:p>
    <w:p w14:paraId="582D2F11" w14:textId="24E38627" w:rsidR="006C7A42" w:rsidRPr="00FB016E" w:rsidRDefault="006C7A42" w:rsidP="00FB016E">
      <w:pPr>
        <w:rPr>
          <w:rFonts w:ascii="Verdana" w:hAnsi="Verdana"/>
        </w:rPr>
      </w:pPr>
    </w:p>
    <w:p w14:paraId="7DAC4E9C" w14:textId="7C950A2C" w:rsidR="00F62A88" w:rsidRPr="00F81D02" w:rsidRDefault="009228B9" w:rsidP="00F81D02">
      <w:pPr>
        <w:rPr>
          <w:rFonts w:ascii="Verdana" w:hAnsi="Verdana"/>
        </w:rPr>
      </w:pPr>
      <w:r>
        <w:rPr>
          <w:rFonts w:ascii="Verdana" w:hAnsi="Verdana"/>
        </w:rPr>
        <w:t>9</w:t>
      </w:r>
      <w:r w:rsidR="001B7092" w:rsidRPr="001B7092">
        <w:rPr>
          <w:rFonts w:ascii="Verdana" w:hAnsi="Verdana"/>
        </w:rPr>
        <w:t>.</w:t>
      </w:r>
      <w:r w:rsidR="001B7092">
        <w:rPr>
          <w:rFonts w:ascii="Verdana" w:hAnsi="Verdana"/>
        </w:rPr>
        <w:t xml:space="preserve"> </w:t>
      </w:r>
      <w:r w:rsidR="001B7092" w:rsidRPr="001B7092">
        <w:rPr>
          <w:rFonts w:ascii="Verdana" w:hAnsi="Verdana"/>
        </w:rPr>
        <w:t>Future Council Meetings</w:t>
      </w:r>
    </w:p>
    <w:p w14:paraId="37A99CF6" w14:textId="5A074500" w:rsidR="00F62A88" w:rsidRDefault="008B5504" w:rsidP="004E14FC">
      <w:pPr>
        <w:numPr>
          <w:ilvl w:val="1"/>
          <w:numId w:val="25"/>
        </w:numPr>
        <w:rPr>
          <w:rFonts w:ascii="Verdana" w:eastAsia="MS Mincho" w:hAnsi="Verdana"/>
        </w:rPr>
      </w:pPr>
      <w:r>
        <w:rPr>
          <w:rFonts w:ascii="Verdana" w:eastAsia="MS Mincho" w:hAnsi="Verdana"/>
        </w:rPr>
        <w:t>March</w:t>
      </w:r>
      <w:r w:rsidR="00F62A88">
        <w:rPr>
          <w:rFonts w:ascii="Verdana" w:eastAsia="MS Mincho" w:hAnsi="Verdana"/>
        </w:rPr>
        <w:t xml:space="preserve"> </w:t>
      </w:r>
      <w:r>
        <w:rPr>
          <w:rFonts w:ascii="Verdana" w:eastAsia="MS Mincho" w:hAnsi="Verdana"/>
        </w:rPr>
        <w:t>2</w:t>
      </w:r>
      <w:r w:rsidR="00BC547E">
        <w:rPr>
          <w:rFonts w:ascii="Verdana" w:eastAsia="MS Mincho" w:hAnsi="Verdana"/>
        </w:rPr>
        <w:t>4</w:t>
      </w:r>
      <w:r w:rsidR="00F62A88">
        <w:rPr>
          <w:rFonts w:ascii="Verdana" w:eastAsia="MS Mincho" w:hAnsi="Verdana"/>
        </w:rPr>
        <w:t>-</w:t>
      </w:r>
      <w:r>
        <w:rPr>
          <w:rFonts w:ascii="Verdana" w:eastAsia="MS Mincho" w:hAnsi="Verdana"/>
        </w:rPr>
        <w:t>2</w:t>
      </w:r>
      <w:r w:rsidR="00BC547E">
        <w:rPr>
          <w:rFonts w:ascii="Verdana" w:eastAsia="MS Mincho" w:hAnsi="Verdana"/>
        </w:rPr>
        <w:t>5</w:t>
      </w:r>
      <w:r w:rsidR="00F62A88">
        <w:rPr>
          <w:rFonts w:ascii="Verdana" w:eastAsia="MS Mincho" w:hAnsi="Verdana"/>
        </w:rPr>
        <w:t>, 202</w:t>
      </w:r>
      <w:r>
        <w:rPr>
          <w:rFonts w:ascii="Verdana" w:eastAsia="MS Mincho" w:hAnsi="Verdana"/>
        </w:rPr>
        <w:t>6</w:t>
      </w:r>
      <w:r w:rsidR="00F62A88">
        <w:rPr>
          <w:rFonts w:ascii="Verdana" w:eastAsia="MS Mincho" w:hAnsi="Verdana"/>
        </w:rPr>
        <w:t xml:space="preserve"> (Virtual)</w:t>
      </w:r>
    </w:p>
    <w:p w14:paraId="31585033" w14:textId="447684FE" w:rsidR="008B5504" w:rsidRDefault="008B5504" w:rsidP="004E14FC">
      <w:pPr>
        <w:numPr>
          <w:ilvl w:val="1"/>
          <w:numId w:val="25"/>
        </w:numPr>
        <w:rPr>
          <w:rFonts w:ascii="Verdana" w:eastAsia="MS Mincho" w:hAnsi="Verdana"/>
        </w:rPr>
      </w:pPr>
      <w:r>
        <w:rPr>
          <w:rFonts w:ascii="Verdana" w:eastAsia="MS Mincho" w:hAnsi="Verdana"/>
        </w:rPr>
        <w:t>June 16-17, 2026 (Virtual)</w:t>
      </w:r>
    </w:p>
    <w:p w14:paraId="483DEB2A" w14:textId="02ECA9A9" w:rsidR="008B5504" w:rsidRDefault="008B5504" w:rsidP="004E14FC">
      <w:pPr>
        <w:numPr>
          <w:ilvl w:val="1"/>
          <w:numId w:val="25"/>
        </w:numPr>
        <w:rPr>
          <w:rFonts w:ascii="Verdana" w:eastAsia="MS Mincho" w:hAnsi="Verdana"/>
        </w:rPr>
      </w:pPr>
      <w:r>
        <w:rPr>
          <w:rFonts w:ascii="Verdana" w:eastAsia="MS Mincho" w:hAnsi="Verdana"/>
        </w:rPr>
        <w:t>October 13-14, 2026 (Virtual)</w:t>
      </w:r>
    </w:p>
    <w:p w14:paraId="37B7845A" w14:textId="56F04FEB" w:rsidR="008B5504" w:rsidRDefault="008B5504" w:rsidP="004E14FC">
      <w:pPr>
        <w:numPr>
          <w:ilvl w:val="1"/>
          <w:numId w:val="25"/>
        </w:numPr>
        <w:rPr>
          <w:rFonts w:ascii="Verdana" w:eastAsia="MS Mincho" w:hAnsi="Verdana"/>
        </w:rPr>
      </w:pPr>
      <w:r>
        <w:rPr>
          <w:rFonts w:ascii="Verdana" w:eastAsia="MS Mincho" w:hAnsi="Verdana"/>
        </w:rPr>
        <w:t>December 8-9, 2026 (Virtual)</w:t>
      </w:r>
    </w:p>
    <w:p w14:paraId="25F7CB6D" w14:textId="77777777" w:rsidR="00940626" w:rsidRDefault="00940626" w:rsidP="00940626">
      <w:pPr>
        <w:rPr>
          <w:rFonts w:ascii="Verdana" w:hAnsi="Verdana"/>
        </w:rPr>
      </w:pPr>
    </w:p>
    <w:p w14:paraId="7EAC1587" w14:textId="2B3FFAB0" w:rsidR="00940626" w:rsidRDefault="009228B9" w:rsidP="00940626">
      <w:pPr>
        <w:rPr>
          <w:rFonts w:ascii="Verdana" w:hAnsi="Verdana"/>
        </w:rPr>
      </w:pPr>
      <w:r>
        <w:rPr>
          <w:rFonts w:ascii="Verdana" w:hAnsi="Verdana"/>
        </w:rPr>
        <w:t>10</w:t>
      </w:r>
      <w:r w:rsidR="00940626">
        <w:rPr>
          <w:rFonts w:ascii="Verdana" w:hAnsi="Verdana"/>
        </w:rPr>
        <w:t xml:space="preserve">. </w:t>
      </w:r>
      <w:r w:rsidR="00940626" w:rsidRPr="008A3B55">
        <w:rPr>
          <w:rFonts w:ascii="Verdana" w:hAnsi="Verdana"/>
        </w:rPr>
        <w:t xml:space="preserve">Summary of </w:t>
      </w:r>
      <w:r w:rsidR="00940626">
        <w:rPr>
          <w:rFonts w:ascii="Verdana" w:hAnsi="Verdana"/>
        </w:rPr>
        <w:t>A</w:t>
      </w:r>
      <w:r w:rsidR="00940626" w:rsidRPr="008A3B55">
        <w:rPr>
          <w:rFonts w:ascii="Verdana" w:hAnsi="Verdana"/>
        </w:rPr>
        <w:t xml:space="preserve">ctivities </w:t>
      </w:r>
      <w:r w:rsidR="00940626">
        <w:rPr>
          <w:rFonts w:ascii="Verdana" w:hAnsi="Verdana"/>
        </w:rPr>
        <w:t>R</w:t>
      </w:r>
      <w:r w:rsidR="00940626" w:rsidRPr="008A3B55">
        <w:rPr>
          <w:rFonts w:ascii="Verdana" w:hAnsi="Verdana"/>
        </w:rPr>
        <w:t xml:space="preserve">equiring </w:t>
      </w:r>
      <w:r w:rsidR="00940626">
        <w:rPr>
          <w:rFonts w:ascii="Verdana" w:hAnsi="Verdana"/>
        </w:rPr>
        <w:t>F</w:t>
      </w:r>
      <w:r w:rsidR="00940626" w:rsidRPr="008A3B55">
        <w:rPr>
          <w:rFonts w:ascii="Verdana" w:hAnsi="Verdana"/>
        </w:rPr>
        <w:t>ollow-</w:t>
      </w:r>
      <w:r w:rsidR="00940626">
        <w:rPr>
          <w:rFonts w:ascii="Verdana" w:hAnsi="Verdana"/>
        </w:rPr>
        <w:t>U</w:t>
      </w:r>
      <w:r w:rsidR="00940626" w:rsidRPr="008A3B55">
        <w:rPr>
          <w:rFonts w:ascii="Verdana" w:hAnsi="Verdana"/>
        </w:rPr>
        <w:t xml:space="preserve">p at </w:t>
      </w:r>
      <w:r w:rsidR="00940626">
        <w:rPr>
          <w:rFonts w:ascii="Verdana" w:hAnsi="Verdana"/>
        </w:rPr>
        <w:t>N</w:t>
      </w:r>
      <w:r w:rsidR="00940626" w:rsidRPr="008A3B55">
        <w:rPr>
          <w:rFonts w:ascii="Verdana" w:hAnsi="Verdana"/>
        </w:rPr>
        <w:t xml:space="preserve">ext </w:t>
      </w:r>
      <w:r w:rsidR="00940626">
        <w:rPr>
          <w:rFonts w:ascii="Verdana" w:hAnsi="Verdana"/>
        </w:rPr>
        <w:t>M</w:t>
      </w:r>
      <w:r w:rsidR="00940626" w:rsidRPr="008A3B55">
        <w:rPr>
          <w:rFonts w:ascii="Verdana" w:hAnsi="Verdana"/>
        </w:rPr>
        <w:t>eeting</w:t>
      </w:r>
    </w:p>
    <w:p w14:paraId="63951A06" w14:textId="0F840A2B" w:rsidR="00940626" w:rsidRDefault="00940626" w:rsidP="0093353D">
      <w:pPr>
        <w:pStyle w:val="ListParagraph"/>
        <w:numPr>
          <w:ilvl w:val="0"/>
          <w:numId w:val="28"/>
        </w:numPr>
        <w:rPr>
          <w:rFonts w:ascii="Verdana" w:hAnsi="Verdana"/>
        </w:rPr>
      </w:pPr>
      <w:r w:rsidRPr="004E14FC">
        <w:rPr>
          <w:rFonts w:ascii="Verdana" w:hAnsi="Verdana"/>
        </w:rPr>
        <w:t xml:space="preserve">Next Meeting </w:t>
      </w:r>
      <w:r w:rsidR="00FB016E">
        <w:rPr>
          <w:rFonts w:ascii="Verdana" w:hAnsi="Verdana"/>
        </w:rPr>
        <w:t>April</w:t>
      </w:r>
      <w:r w:rsidR="006C7A42" w:rsidRPr="004E14FC">
        <w:rPr>
          <w:rFonts w:ascii="Verdana" w:hAnsi="Verdana"/>
        </w:rPr>
        <w:t xml:space="preserve"> 2</w:t>
      </w:r>
      <w:r w:rsidR="00FB016E">
        <w:rPr>
          <w:rFonts w:ascii="Verdana" w:hAnsi="Verdana"/>
        </w:rPr>
        <w:t>3</w:t>
      </w:r>
      <w:r w:rsidR="006C7A42" w:rsidRPr="004E14FC">
        <w:rPr>
          <w:rFonts w:ascii="Verdana" w:hAnsi="Verdana"/>
        </w:rPr>
        <w:t xml:space="preserve">, </w:t>
      </w:r>
      <w:r w:rsidR="00555C92">
        <w:rPr>
          <w:rFonts w:ascii="Verdana" w:hAnsi="Verdana"/>
        </w:rPr>
        <w:t>2</w:t>
      </w:r>
      <w:r w:rsidR="006C7A42" w:rsidRPr="004E14FC">
        <w:rPr>
          <w:rFonts w:ascii="Verdana" w:hAnsi="Verdana"/>
        </w:rPr>
        <w:t>02</w:t>
      </w:r>
      <w:r w:rsidR="00696C26">
        <w:rPr>
          <w:rFonts w:ascii="Verdana" w:hAnsi="Verdana"/>
        </w:rPr>
        <w:t>6</w:t>
      </w:r>
    </w:p>
    <w:p w14:paraId="714FF994" w14:textId="77777777" w:rsidR="00D52CF7" w:rsidRPr="004E14FC" w:rsidRDefault="00D52CF7" w:rsidP="00D52CF7">
      <w:pPr>
        <w:pStyle w:val="ListParagraph"/>
        <w:rPr>
          <w:rFonts w:ascii="Verdana" w:hAnsi="Verdana"/>
        </w:rPr>
      </w:pPr>
    </w:p>
    <w:p w14:paraId="273C740C" w14:textId="25112A0B" w:rsidR="00940626" w:rsidRDefault="00940626" w:rsidP="00940626">
      <w:pPr>
        <w:rPr>
          <w:rFonts w:ascii="Verdana" w:hAnsi="Verdana"/>
        </w:rPr>
      </w:pPr>
      <w:r>
        <w:rPr>
          <w:rFonts w:ascii="Verdana" w:hAnsi="Verdana"/>
        </w:rPr>
        <w:t>1</w:t>
      </w:r>
      <w:r w:rsidR="009228B9">
        <w:rPr>
          <w:rFonts w:ascii="Verdana" w:hAnsi="Verdana"/>
        </w:rPr>
        <w:t>1</w:t>
      </w:r>
      <w:r>
        <w:rPr>
          <w:rFonts w:ascii="Verdana" w:hAnsi="Verdana"/>
        </w:rPr>
        <w:t>. Adjourn</w:t>
      </w:r>
      <w:bookmarkEnd w:id="0"/>
      <w:bookmarkEnd w:id="1"/>
    </w:p>
    <w:sectPr w:rsidR="00940626" w:rsidSect="00922588">
      <w:headerReference w:type="even" r:id="rId8"/>
      <w:headerReference w:type="default" r:id="rId9"/>
      <w:headerReference w:type="first" r:id="rId10"/>
      <w:footerReference w:type="first" r:id="rId11"/>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62C1" w14:textId="77777777" w:rsidR="008D0DCE" w:rsidRDefault="008D0DCE" w:rsidP="001F57AB">
      <w:r>
        <w:separator/>
      </w:r>
    </w:p>
  </w:endnote>
  <w:endnote w:type="continuationSeparator" w:id="0">
    <w:p w14:paraId="578384CF" w14:textId="77777777" w:rsidR="008D0DCE" w:rsidRDefault="008D0DCE"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4927" w14:textId="77777777" w:rsidR="008D0DCE" w:rsidRDefault="008D0DCE" w:rsidP="001F57AB">
      <w:r>
        <w:separator/>
      </w:r>
    </w:p>
  </w:footnote>
  <w:footnote w:type="continuationSeparator" w:id="0">
    <w:p w14:paraId="1797D82A" w14:textId="77777777" w:rsidR="008D0DCE" w:rsidRDefault="008D0DCE"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5E8F72BE" w:rsidR="00441687" w:rsidRPr="004F4BA6" w:rsidRDefault="00940626" w:rsidP="004F4BA6">
    <w:pPr>
      <w:pStyle w:val="Header"/>
      <w:jc w:val="right"/>
      <w:rPr>
        <w:rFonts w:ascii="Verdana" w:hAnsi="Verdana"/>
      </w:rPr>
    </w:pPr>
    <w:r>
      <w:rPr>
        <w:rFonts w:ascii="Verdana" w:hAnsi="Verdana"/>
      </w:rPr>
      <w:t>Executive</w:t>
    </w:r>
    <w:r w:rsidR="00441687">
      <w:rPr>
        <w:rFonts w:ascii="Verdana" w:hAnsi="Verdana"/>
      </w:rPr>
      <w:t xml:space="preserve"> Committee Meeting</w:t>
    </w:r>
  </w:p>
  <w:p w14:paraId="601E672E" w14:textId="09014506" w:rsidR="00441687" w:rsidRPr="004F4BA6" w:rsidRDefault="00FB016E" w:rsidP="004F4BA6">
    <w:pPr>
      <w:pStyle w:val="Header"/>
      <w:jc w:val="right"/>
      <w:rPr>
        <w:rFonts w:ascii="Verdana" w:hAnsi="Verdana"/>
      </w:rPr>
    </w:pPr>
    <w:r>
      <w:rPr>
        <w:rFonts w:ascii="Verdana" w:hAnsi="Verdana"/>
      </w:rPr>
      <w:t>February</w:t>
    </w:r>
    <w:r w:rsidR="0001521F">
      <w:rPr>
        <w:rFonts w:ascii="Verdana" w:hAnsi="Verdana"/>
      </w:rPr>
      <w:t xml:space="preserve"> </w:t>
    </w:r>
    <w:r w:rsidR="00940626">
      <w:rPr>
        <w:rFonts w:ascii="Verdana" w:hAnsi="Verdana"/>
      </w:rPr>
      <w:t>2</w:t>
    </w:r>
    <w:r>
      <w:rPr>
        <w:rFonts w:ascii="Verdana" w:hAnsi="Verdana"/>
      </w:rPr>
      <w:t>6</w:t>
    </w:r>
    <w:r w:rsidR="00AE3C5F">
      <w:rPr>
        <w:rFonts w:ascii="Verdana" w:hAnsi="Verdana"/>
      </w:rPr>
      <w:t xml:space="preserve">, </w:t>
    </w:r>
    <w:r w:rsidR="003F6B02">
      <w:rPr>
        <w:rFonts w:ascii="Verdana" w:hAnsi="Verdana"/>
      </w:rPr>
      <w:t>202</w:t>
    </w:r>
    <w:r w:rsidR="00DE01F4">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1AF7197D"/>
    <w:multiLevelType w:val="hybridMultilevel"/>
    <w:tmpl w:val="337C9CF4"/>
    <w:lvl w:ilvl="0" w:tplc="C2B068F8">
      <w:start w:val="1"/>
      <w:numFmt w:val="decimal"/>
      <w:lvlText w:val="%1."/>
      <w:lvlJc w:val="left"/>
      <w:pPr>
        <w:ind w:left="720" w:hanging="360"/>
      </w:pPr>
      <w:rPr>
        <w:b w:val="0"/>
        <w:bCs w:val="0"/>
      </w:rPr>
    </w:lvl>
    <w:lvl w:ilvl="1" w:tplc="1DF472FA">
      <w:start w:val="1"/>
      <w:numFmt w:val="lowerLetter"/>
      <w:lvlText w:val="%2."/>
      <w:lvlJc w:val="left"/>
      <w:pPr>
        <w:ind w:left="720" w:hanging="360"/>
      </w:pPr>
      <w:rPr>
        <w:rFonts w:hint="default"/>
      </w:rPr>
    </w:lvl>
    <w:lvl w:ilvl="2" w:tplc="4F44597E">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C7921"/>
    <w:multiLevelType w:val="hybridMultilevel"/>
    <w:tmpl w:val="E46CC87C"/>
    <w:lvl w:ilvl="0" w:tplc="01DA606E">
      <w:start w:val="9"/>
      <w:numFmt w:val="decimal"/>
      <w:suff w:val="nothing"/>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31414BC9"/>
    <w:multiLevelType w:val="hybridMultilevel"/>
    <w:tmpl w:val="3718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B7DFA"/>
    <w:multiLevelType w:val="hybridMultilevel"/>
    <w:tmpl w:val="6100A518"/>
    <w:lvl w:ilvl="0" w:tplc="1AEA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6" w15:restartNumberingAfterBreak="0">
    <w:nsid w:val="48117AE0"/>
    <w:multiLevelType w:val="multilevel"/>
    <w:tmpl w:val="0409001D"/>
    <w:numStyleLink w:val="1ai"/>
  </w:abstractNum>
  <w:abstractNum w:abstractNumId="17"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112E34"/>
    <w:multiLevelType w:val="hybridMultilevel"/>
    <w:tmpl w:val="65D4D96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7DB42976"/>
    <w:multiLevelType w:val="hybridMultilevel"/>
    <w:tmpl w:val="AFF0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068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5"/>
  </w:num>
  <w:num w:numId="3" w16cid:durableId="1944334624">
    <w:abstractNumId w:val="19"/>
  </w:num>
  <w:num w:numId="4" w16cid:durableId="18745552">
    <w:abstractNumId w:val="17"/>
  </w:num>
  <w:num w:numId="5" w16cid:durableId="144397058">
    <w:abstractNumId w:val="25"/>
  </w:num>
  <w:num w:numId="6" w16cid:durableId="871262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4"/>
  </w:num>
  <w:num w:numId="8" w16cid:durableId="1934776023">
    <w:abstractNumId w:val="23"/>
  </w:num>
  <w:num w:numId="9" w16cid:durableId="1222671786">
    <w:abstractNumId w:val="6"/>
  </w:num>
  <w:num w:numId="10" w16cid:durableId="871650523">
    <w:abstractNumId w:val="8"/>
  </w:num>
  <w:num w:numId="11" w16cid:durableId="1711605958">
    <w:abstractNumId w:val="9"/>
  </w:num>
  <w:num w:numId="12" w16cid:durableId="977299209">
    <w:abstractNumId w:val="14"/>
  </w:num>
  <w:num w:numId="13" w16cid:durableId="842084924">
    <w:abstractNumId w:val="13"/>
  </w:num>
  <w:num w:numId="14" w16cid:durableId="1530803221">
    <w:abstractNumId w:val="16"/>
  </w:num>
  <w:num w:numId="15" w16cid:durableId="584190445">
    <w:abstractNumId w:val="22"/>
  </w:num>
  <w:num w:numId="16" w16cid:durableId="152378110">
    <w:abstractNumId w:val="2"/>
  </w:num>
  <w:num w:numId="17" w16cid:durableId="486438013">
    <w:abstractNumId w:val="27"/>
  </w:num>
  <w:num w:numId="18" w16cid:durableId="127016888">
    <w:abstractNumId w:val="3"/>
  </w:num>
  <w:num w:numId="19" w16cid:durableId="1654875087">
    <w:abstractNumId w:val="1"/>
  </w:num>
  <w:num w:numId="20" w16cid:durableId="16202939">
    <w:abstractNumId w:val="15"/>
  </w:num>
  <w:num w:numId="21" w16cid:durableId="2146268722">
    <w:abstractNumId w:val="12"/>
  </w:num>
  <w:num w:numId="22" w16cid:durableId="655033760">
    <w:abstractNumId w:val="26"/>
  </w:num>
  <w:num w:numId="23" w16cid:durableId="2087920515">
    <w:abstractNumId w:val="18"/>
  </w:num>
  <w:num w:numId="24" w16cid:durableId="925193792">
    <w:abstractNumId w:val="0"/>
  </w:num>
  <w:num w:numId="25" w16cid:durableId="2049838652">
    <w:abstractNumId w:val="7"/>
  </w:num>
  <w:num w:numId="26" w16cid:durableId="1607032491">
    <w:abstractNumId w:val="4"/>
  </w:num>
  <w:num w:numId="27" w16cid:durableId="628318436">
    <w:abstractNumId w:val="21"/>
  </w:num>
  <w:num w:numId="28" w16cid:durableId="2127190042">
    <w:abstractNumId w:val="11"/>
  </w:num>
  <w:num w:numId="29" w16cid:durableId="1125392313">
    <w:abstractNumId w:val="10"/>
  </w:num>
  <w:num w:numId="30" w16cid:durableId="18411202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2AF"/>
    <w:rsid w:val="000038A4"/>
    <w:rsid w:val="00003FDF"/>
    <w:rsid w:val="00004E6C"/>
    <w:rsid w:val="00005038"/>
    <w:rsid w:val="000135AE"/>
    <w:rsid w:val="000135F9"/>
    <w:rsid w:val="000147E8"/>
    <w:rsid w:val="00014837"/>
    <w:rsid w:val="0001521F"/>
    <w:rsid w:val="00016ADD"/>
    <w:rsid w:val="0002373A"/>
    <w:rsid w:val="00023F25"/>
    <w:rsid w:val="000274C4"/>
    <w:rsid w:val="000338C8"/>
    <w:rsid w:val="000369E3"/>
    <w:rsid w:val="00036A19"/>
    <w:rsid w:val="00036DA2"/>
    <w:rsid w:val="000379DA"/>
    <w:rsid w:val="000410B1"/>
    <w:rsid w:val="00045ABE"/>
    <w:rsid w:val="000479B4"/>
    <w:rsid w:val="0005213F"/>
    <w:rsid w:val="0005266A"/>
    <w:rsid w:val="00052CBD"/>
    <w:rsid w:val="00053AC9"/>
    <w:rsid w:val="00054104"/>
    <w:rsid w:val="00054CBC"/>
    <w:rsid w:val="000618A2"/>
    <w:rsid w:val="00064C14"/>
    <w:rsid w:val="000666CD"/>
    <w:rsid w:val="00067FFB"/>
    <w:rsid w:val="00071DC7"/>
    <w:rsid w:val="000725F1"/>
    <w:rsid w:val="00072E0D"/>
    <w:rsid w:val="000730DB"/>
    <w:rsid w:val="00073142"/>
    <w:rsid w:val="000748A2"/>
    <w:rsid w:val="000758B9"/>
    <w:rsid w:val="000827A2"/>
    <w:rsid w:val="00082AFC"/>
    <w:rsid w:val="00083098"/>
    <w:rsid w:val="00084FE8"/>
    <w:rsid w:val="0009722C"/>
    <w:rsid w:val="00097C08"/>
    <w:rsid w:val="00097EBF"/>
    <w:rsid w:val="000A025D"/>
    <w:rsid w:val="000A71B3"/>
    <w:rsid w:val="000A757B"/>
    <w:rsid w:val="000B205F"/>
    <w:rsid w:val="000B2668"/>
    <w:rsid w:val="000B45B3"/>
    <w:rsid w:val="000C13A9"/>
    <w:rsid w:val="000C1CED"/>
    <w:rsid w:val="000C2793"/>
    <w:rsid w:val="000C3BE3"/>
    <w:rsid w:val="000C41C8"/>
    <w:rsid w:val="000C4D87"/>
    <w:rsid w:val="000C4E4D"/>
    <w:rsid w:val="000C4EB2"/>
    <w:rsid w:val="000C5160"/>
    <w:rsid w:val="000C5B5C"/>
    <w:rsid w:val="000C6B3E"/>
    <w:rsid w:val="000C7878"/>
    <w:rsid w:val="000C7AFD"/>
    <w:rsid w:val="000D1CB2"/>
    <w:rsid w:val="000D34AA"/>
    <w:rsid w:val="000D3729"/>
    <w:rsid w:val="000D3A8E"/>
    <w:rsid w:val="000D3CD0"/>
    <w:rsid w:val="000E1500"/>
    <w:rsid w:val="000E1954"/>
    <w:rsid w:val="000E64F6"/>
    <w:rsid w:val="000E713C"/>
    <w:rsid w:val="000F1CEB"/>
    <w:rsid w:val="000F1F03"/>
    <w:rsid w:val="000F4D82"/>
    <w:rsid w:val="000F5DAD"/>
    <w:rsid w:val="000F68CA"/>
    <w:rsid w:val="00100510"/>
    <w:rsid w:val="001008B8"/>
    <w:rsid w:val="001031C2"/>
    <w:rsid w:val="00103AFE"/>
    <w:rsid w:val="00104867"/>
    <w:rsid w:val="00104CF8"/>
    <w:rsid w:val="001055FC"/>
    <w:rsid w:val="0010692A"/>
    <w:rsid w:val="0010762A"/>
    <w:rsid w:val="00107833"/>
    <w:rsid w:val="00110DB3"/>
    <w:rsid w:val="001116AE"/>
    <w:rsid w:val="001134AB"/>
    <w:rsid w:val="00113CCD"/>
    <w:rsid w:val="00115586"/>
    <w:rsid w:val="001178BE"/>
    <w:rsid w:val="00117C87"/>
    <w:rsid w:val="00120345"/>
    <w:rsid w:val="00121A96"/>
    <w:rsid w:val="00122AF2"/>
    <w:rsid w:val="00123358"/>
    <w:rsid w:val="00127F8F"/>
    <w:rsid w:val="00131BF5"/>
    <w:rsid w:val="001403B0"/>
    <w:rsid w:val="00141635"/>
    <w:rsid w:val="00144B44"/>
    <w:rsid w:val="00144CE5"/>
    <w:rsid w:val="00155727"/>
    <w:rsid w:val="00156134"/>
    <w:rsid w:val="00157700"/>
    <w:rsid w:val="001618A6"/>
    <w:rsid w:val="0016797B"/>
    <w:rsid w:val="00172C92"/>
    <w:rsid w:val="00173B6F"/>
    <w:rsid w:val="0017737D"/>
    <w:rsid w:val="001820CE"/>
    <w:rsid w:val="001841BA"/>
    <w:rsid w:val="00184ED7"/>
    <w:rsid w:val="001850B7"/>
    <w:rsid w:val="00185BF4"/>
    <w:rsid w:val="00186672"/>
    <w:rsid w:val="00186DF6"/>
    <w:rsid w:val="00187300"/>
    <w:rsid w:val="0019376E"/>
    <w:rsid w:val="001939C7"/>
    <w:rsid w:val="00195C68"/>
    <w:rsid w:val="001A0620"/>
    <w:rsid w:val="001A44DF"/>
    <w:rsid w:val="001A6D36"/>
    <w:rsid w:val="001A7745"/>
    <w:rsid w:val="001B0C57"/>
    <w:rsid w:val="001B0E3D"/>
    <w:rsid w:val="001B18A8"/>
    <w:rsid w:val="001B1C44"/>
    <w:rsid w:val="001B3702"/>
    <w:rsid w:val="001B4BBB"/>
    <w:rsid w:val="001B676C"/>
    <w:rsid w:val="001B7092"/>
    <w:rsid w:val="001B76BD"/>
    <w:rsid w:val="001C0173"/>
    <w:rsid w:val="001C077A"/>
    <w:rsid w:val="001C528B"/>
    <w:rsid w:val="001C5848"/>
    <w:rsid w:val="001D41EA"/>
    <w:rsid w:val="001D746B"/>
    <w:rsid w:val="001E0D33"/>
    <w:rsid w:val="001E24F2"/>
    <w:rsid w:val="001E4121"/>
    <w:rsid w:val="001F19B7"/>
    <w:rsid w:val="001F57AB"/>
    <w:rsid w:val="001F7C97"/>
    <w:rsid w:val="00201123"/>
    <w:rsid w:val="00201FC2"/>
    <w:rsid w:val="00204583"/>
    <w:rsid w:val="0020538A"/>
    <w:rsid w:val="002064CC"/>
    <w:rsid w:val="002141C2"/>
    <w:rsid w:val="002158B0"/>
    <w:rsid w:val="0021770C"/>
    <w:rsid w:val="00220A7F"/>
    <w:rsid w:val="00221792"/>
    <w:rsid w:val="0022393D"/>
    <w:rsid w:val="00223ED2"/>
    <w:rsid w:val="00225FBB"/>
    <w:rsid w:val="002308B5"/>
    <w:rsid w:val="00231C5F"/>
    <w:rsid w:val="002321A1"/>
    <w:rsid w:val="00233491"/>
    <w:rsid w:val="0023353B"/>
    <w:rsid w:val="00234413"/>
    <w:rsid w:val="0023713C"/>
    <w:rsid w:val="00245EA4"/>
    <w:rsid w:val="00246E90"/>
    <w:rsid w:val="002474E5"/>
    <w:rsid w:val="00252CE6"/>
    <w:rsid w:val="00252E10"/>
    <w:rsid w:val="00254EED"/>
    <w:rsid w:val="002637B3"/>
    <w:rsid w:val="002656C4"/>
    <w:rsid w:val="00267157"/>
    <w:rsid w:val="00270C80"/>
    <w:rsid w:val="00271033"/>
    <w:rsid w:val="002714D7"/>
    <w:rsid w:val="00271FCA"/>
    <w:rsid w:val="00272128"/>
    <w:rsid w:val="0027523B"/>
    <w:rsid w:val="0027524B"/>
    <w:rsid w:val="00280AC7"/>
    <w:rsid w:val="002874E2"/>
    <w:rsid w:val="00287997"/>
    <w:rsid w:val="00287CB7"/>
    <w:rsid w:val="00291FD2"/>
    <w:rsid w:val="00292027"/>
    <w:rsid w:val="002925C7"/>
    <w:rsid w:val="00294CFB"/>
    <w:rsid w:val="00294D00"/>
    <w:rsid w:val="002954AB"/>
    <w:rsid w:val="00295747"/>
    <w:rsid w:val="00296241"/>
    <w:rsid w:val="002A3081"/>
    <w:rsid w:val="002A3096"/>
    <w:rsid w:val="002A5714"/>
    <w:rsid w:val="002A7F2B"/>
    <w:rsid w:val="002B13C6"/>
    <w:rsid w:val="002B69D2"/>
    <w:rsid w:val="002C0DA6"/>
    <w:rsid w:val="002C14DF"/>
    <w:rsid w:val="002C68BC"/>
    <w:rsid w:val="002C74D3"/>
    <w:rsid w:val="002C7AE2"/>
    <w:rsid w:val="002D1555"/>
    <w:rsid w:val="002D43FD"/>
    <w:rsid w:val="002D5D69"/>
    <w:rsid w:val="002D5F92"/>
    <w:rsid w:val="002E049C"/>
    <w:rsid w:val="002E09E4"/>
    <w:rsid w:val="002E0F28"/>
    <w:rsid w:val="002E79B1"/>
    <w:rsid w:val="002F028F"/>
    <w:rsid w:val="002F2BD1"/>
    <w:rsid w:val="002F327D"/>
    <w:rsid w:val="002F389E"/>
    <w:rsid w:val="002F5E6B"/>
    <w:rsid w:val="002F7117"/>
    <w:rsid w:val="002F721B"/>
    <w:rsid w:val="002F7776"/>
    <w:rsid w:val="002F7C27"/>
    <w:rsid w:val="00301642"/>
    <w:rsid w:val="003017C7"/>
    <w:rsid w:val="003052C3"/>
    <w:rsid w:val="00305AF3"/>
    <w:rsid w:val="00306CE4"/>
    <w:rsid w:val="003157F9"/>
    <w:rsid w:val="00321F5C"/>
    <w:rsid w:val="00323949"/>
    <w:rsid w:val="003241D0"/>
    <w:rsid w:val="00324CC1"/>
    <w:rsid w:val="003257C0"/>
    <w:rsid w:val="00325F6B"/>
    <w:rsid w:val="003268CF"/>
    <w:rsid w:val="00331C3C"/>
    <w:rsid w:val="00333118"/>
    <w:rsid w:val="003378EB"/>
    <w:rsid w:val="00337D3C"/>
    <w:rsid w:val="003417CE"/>
    <w:rsid w:val="00343C07"/>
    <w:rsid w:val="00343E0A"/>
    <w:rsid w:val="003460DD"/>
    <w:rsid w:val="0034645A"/>
    <w:rsid w:val="003467F3"/>
    <w:rsid w:val="00350748"/>
    <w:rsid w:val="00350CC7"/>
    <w:rsid w:val="003514E8"/>
    <w:rsid w:val="00355122"/>
    <w:rsid w:val="0036041F"/>
    <w:rsid w:val="00360EB7"/>
    <w:rsid w:val="00361CCE"/>
    <w:rsid w:val="003631FB"/>
    <w:rsid w:val="00363954"/>
    <w:rsid w:val="00363AC7"/>
    <w:rsid w:val="0036743C"/>
    <w:rsid w:val="00367EE5"/>
    <w:rsid w:val="0037330D"/>
    <w:rsid w:val="00376DE9"/>
    <w:rsid w:val="00376EA1"/>
    <w:rsid w:val="0038049D"/>
    <w:rsid w:val="003860D6"/>
    <w:rsid w:val="003861BC"/>
    <w:rsid w:val="00386C29"/>
    <w:rsid w:val="0038708D"/>
    <w:rsid w:val="00387672"/>
    <w:rsid w:val="00387816"/>
    <w:rsid w:val="00387E2B"/>
    <w:rsid w:val="00387E70"/>
    <w:rsid w:val="00390B93"/>
    <w:rsid w:val="00391C80"/>
    <w:rsid w:val="003935D3"/>
    <w:rsid w:val="00393C34"/>
    <w:rsid w:val="00394CC8"/>
    <w:rsid w:val="00395D84"/>
    <w:rsid w:val="0039630F"/>
    <w:rsid w:val="00397914"/>
    <w:rsid w:val="003A7A4A"/>
    <w:rsid w:val="003A7DDE"/>
    <w:rsid w:val="003A7E5E"/>
    <w:rsid w:val="003B5410"/>
    <w:rsid w:val="003C0DDC"/>
    <w:rsid w:val="003C1C97"/>
    <w:rsid w:val="003C2C79"/>
    <w:rsid w:val="003C5BE8"/>
    <w:rsid w:val="003C6241"/>
    <w:rsid w:val="003D081A"/>
    <w:rsid w:val="003D5457"/>
    <w:rsid w:val="003D5C1D"/>
    <w:rsid w:val="003D5F97"/>
    <w:rsid w:val="003D633A"/>
    <w:rsid w:val="003D725C"/>
    <w:rsid w:val="003E0481"/>
    <w:rsid w:val="003E05A8"/>
    <w:rsid w:val="003E0F5F"/>
    <w:rsid w:val="003E1909"/>
    <w:rsid w:val="003E4EE8"/>
    <w:rsid w:val="003E6C30"/>
    <w:rsid w:val="003F01B3"/>
    <w:rsid w:val="003F04DA"/>
    <w:rsid w:val="003F11CB"/>
    <w:rsid w:val="003F2AF6"/>
    <w:rsid w:val="003F2F68"/>
    <w:rsid w:val="003F4278"/>
    <w:rsid w:val="003F6B02"/>
    <w:rsid w:val="00401FFD"/>
    <w:rsid w:val="004027EB"/>
    <w:rsid w:val="00404DEF"/>
    <w:rsid w:val="00411121"/>
    <w:rsid w:val="00413196"/>
    <w:rsid w:val="004159C0"/>
    <w:rsid w:val="00416FEE"/>
    <w:rsid w:val="00420FC2"/>
    <w:rsid w:val="0042208F"/>
    <w:rsid w:val="00422E8A"/>
    <w:rsid w:val="004234FB"/>
    <w:rsid w:val="00425D06"/>
    <w:rsid w:val="004311A0"/>
    <w:rsid w:val="0043241C"/>
    <w:rsid w:val="00434CD2"/>
    <w:rsid w:val="00435954"/>
    <w:rsid w:val="00437303"/>
    <w:rsid w:val="0043733D"/>
    <w:rsid w:val="00441687"/>
    <w:rsid w:val="00443E3A"/>
    <w:rsid w:val="004506B8"/>
    <w:rsid w:val="00452B45"/>
    <w:rsid w:val="004535F5"/>
    <w:rsid w:val="004563F3"/>
    <w:rsid w:val="00460E70"/>
    <w:rsid w:val="00460F5C"/>
    <w:rsid w:val="00461601"/>
    <w:rsid w:val="0046308D"/>
    <w:rsid w:val="00464300"/>
    <w:rsid w:val="00466687"/>
    <w:rsid w:val="004703D3"/>
    <w:rsid w:val="004709B7"/>
    <w:rsid w:val="0047163E"/>
    <w:rsid w:val="00471F37"/>
    <w:rsid w:val="00472CAF"/>
    <w:rsid w:val="0047372A"/>
    <w:rsid w:val="00473C8C"/>
    <w:rsid w:val="00476089"/>
    <w:rsid w:val="004761BC"/>
    <w:rsid w:val="0047720F"/>
    <w:rsid w:val="0047775B"/>
    <w:rsid w:val="00485391"/>
    <w:rsid w:val="0048748B"/>
    <w:rsid w:val="00495FFE"/>
    <w:rsid w:val="004A020D"/>
    <w:rsid w:val="004A2392"/>
    <w:rsid w:val="004A3F0B"/>
    <w:rsid w:val="004A55C4"/>
    <w:rsid w:val="004A5AC6"/>
    <w:rsid w:val="004A66D9"/>
    <w:rsid w:val="004B7473"/>
    <w:rsid w:val="004B7FBE"/>
    <w:rsid w:val="004C2C3A"/>
    <w:rsid w:val="004C3369"/>
    <w:rsid w:val="004C3926"/>
    <w:rsid w:val="004C4EBC"/>
    <w:rsid w:val="004C784E"/>
    <w:rsid w:val="004D2B60"/>
    <w:rsid w:val="004D3DDD"/>
    <w:rsid w:val="004D79E9"/>
    <w:rsid w:val="004E12FF"/>
    <w:rsid w:val="004E14FC"/>
    <w:rsid w:val="004E2ECD"/>
    <w:rsid w:val="004E33D7"/>
    <w:rsid w:val="004E3457"/>
    <w:rsid w:val="004E3BED"/>
    <w:rsid w:val="004E3F63"/>
    <w:rsid w:val="004E4A14"/>
    <w:rsid w:val="004E7E8F"/>
    <w:rsid w:val="004F140F"/>
    <w:rsid w:val="004F1EE2"/>
    <w:rsid w:val="004F287A"/>
    <w:rsid w:val="004F2D96"/>
    <w:rsid w:val="004F3635"/>
    <w:rsid w:val="004F4BA6"/>
    <w:rsid w:val="0050029B"/>
    <w:rsid w:val="00502017"/>
    <w:rsid w:val="00510590"/>
    <w:rsid w:val="00511A73"/>
    <w:rsid w:val="00512D59"/>
    <w:rsid w:val="0051302C"/>
    <w:rsid w:val="0051561E"/>
    <w:rsid w:val="00516783"/>
    <w:rsid w:val="00517A5B"/>
    <w:rsid w:val="005201A5"/>
    <w:rsid w:val="00521C91"/>
    <w:rsid w:val="00522043"/>
    <w:rsid w:val="005238FD"/>
    <w:rsid w:val="0052470E"/>
    <w:rsid w:val="005255B9"/>
    <w:rsid w:val="005277F5"/>
    <w:rsid w:val="005279CC"/>
    <w:rsid w:val="00531305"/>
    <w:rsid w:val="0053143E"/>
    <w:rsid w:val="00533377"/>
    <w:rsid w:val="00534486"/>
    <w:rsid w:val="00534ADE"/>
    <w:rsid w:val="00535534"/>
    <w:rsid w:val="0053691C"/>
    <w:rsid w:val="005404E5"/>
    <w:rsid w:val="00541B0A"/>
    <w:rsid w:val="00544125"/>
    <w:rsid w:val="00544699"/>
    <w:rsid w:val="00546ACC"/>
    <w:rsid w:val="00546BC4"/>
    <w:rsid w:val="00547987"/>
    <w:rsid w:val="00553850"/>
    <w:rsid w:val="00554043"/>
    <w:rsid w:val="00554D57"/>
    <w:rsid w:val="00555C92"/>
    <w:rsid w:val="00557FCC"/>
    <w:rsid w:val="005611AC"/>
    <w:rsid w:val="00561D30"/>
    <w:rsid w:val="00561E15"/>
    <w:rsid w:val="00562D48"/>
    <w:rsid w:val="005654F6"/>
    <w:rsid w:val="005667B4"/>
    <w:rsid w:val="005719C1"/>
    <w:rsid w:val="00577921"/>
    <w:rsid w:val="00580B3F"/>
    <w:rsid w:val="00591A79"/>
    <w:rsid w:val="00592861"/>
    <w:rsid w:val="00593EBC"/>
    <w:rsid w:val="00594D1B"/>
    <w:rsid w:val="0059526A"/>
    <w:rsid w:val="005968A3"/>
    <w:rsid w:val="00597899"/>
    <w:rsid w:val="00597B85"/>
    <w:rsid w:val="005A046E"/>
    <w:rsid w:val="005A2C47"/>
    <w:rsid w:val="005A49D8"/>
    <w:rsid w:val="005A61F8"/>
    <w:rsid w:val="005B1056"/>
    <w:rsid w:val="005B196B"/>
    <w:rsid w:val="005B344A"/>
    <w:rsid w:val="005B3760"/>
    <w:rsid w:val="005B590C"/>
    <w:rsid w:val="005B7E74"/>
    <w:rsid w:val="005C2ADB"/>
    <w:rsid w:val="005C7691"/>
    <w:rsid w:val="005C799F"/>
    <w:rsid w:val="005C7B1A"/>
    <w:rsid w:val="005D13A3"/>
    <w:rsid w:val="005D2058"/>
    <w:rsid w:val="005D4126"/>
    <w:rsid w:val="005D46A2"/>
    <w:rsid w:val="005D4BEC"/>
    <w:rsid w:val="005D7652"/>
    <w:rsid w:val="005E0776"/>
    <w:rsid w:val="005E1F69"/>
    <w:rsid w:val="005E49A7"/>
    <w:rsid w:val="005E5310"/>
    <w:rsid w:val="005E68B2"/>
    <w:rsid w:val="005E6F33"/>
    <w:rsid w:val="005F5547"/>
    <w:rsid w:val="005F6787"/>
    <w:rsid w:val="00600C4D"/>
    <w:rsid w:val="006016D2"/>
    <w:rsid w:val="00607221"/>
    <w:rsid w:val="00607D63"/>
    <w:rsid w:val="00610631"/>
    <w:rsid w:val="00613361"/>
    <w:rsid w:val="00615634"/>
    <w:rsid w:val="00616D6F"/>
    <w:rsid w:val="00617E81"/>
    <w:rsid w:val="006208BD"/>
    <w:rsid w:val="00622029"/>
    <w:rsid w:val="006224C7"/>
    <w:rsid w:val="00623A74"/>
    <w:rsid w:val="006277AF"/>
    <w:rsid w:val="00630A29"/>
    <w:rsid w:val="0063174E"/>
    <w:rsid w:val="006328E3"/>
    <w:rsid w:val="006364E3"/>
    <w:rsid w:val="006375DD"/>
    <w:rsid w:val="00640ECC"/>
    <w:rsid w:val="00640F21"/>
    <w:rsid w:val="00641129"/>
    <w:rsid w:val="00641185"/>
    <w:rsid w:val="0064204E"/>
    <w:rsid w:val="00643FD4"/>
    <w:rsid w:val="00645ABF"/>
    <w:rsid w:val="006538D7"/>
    <w:rsid w:val="0065585E"/>
    <w:rsid w:val="00656000"/>
    <w:rsid w:val="00656F24"/>
    <w:rsid w:val="00657A2F"/>
    <w:rsid w:val="00660BB9"/>
    <w:rsid w:val="00665D88"/>
    <w:rsid w:val="00670BD8"/>
    <w:rsid w:val="0067226F"/>
    <w:rsid w:val="00675DC0"/>
    <w:rsid w:val="00676619"/>
    <w:rsid w:val="006801A1"/>
    <w:rsid w:val="00680CD0"/>
    <w:rsid w:val="00681BAF"/>
    <w:rsid w:val="0068245A"/>
    <w:rsid w:val="006833E8"/>
    <w:rsid w:val="00685806"/>
    <w:rsid w:val="00691277"/>
    <w:rsid w:val="00692D9B"/>
    <w:rsid w:val="00693439"/>
    <w:rsid w:val="006953C1"/>
    <w:rsid w:val="00696155"/>
    <w:rsid w:val="00696C26"/>
    <w:rsid w:val="006A0CF6"/>
    <w:rsid w:val="006A1DD9"/>
    <w:rsid w:val="006A3CF1"/>
    <w:rsid w:val="006A531C"/>
    <w:rsid w:val="006B07A7"/>
    <w:rsid w:val="006B2FF8"/>
    <w:rsid w:val="006B59A6"/>
    <w:rsid w:val="006B65B3"/>
    <w:rsid w:val="006B699C"/>
    <w:rsid w:val="006C0375"/>
    <w:rsid w:val="006C3CE5"/>
    <w:rsid w:val="006C4522"/>
    <w:rsid w:val="006C4973"/>
    <w:rsid w:val="006C4979"/>
    <w:rsid w:val="006C7A42"/>
    <w:rsid w:val="006C7AA1"/>
    <w:rsid w:val="006D0DD7"/>
    <w:rsid w:val="006D16B0"/>
    <w:rsid w:val="006D1B1D"/>
    <w:rsid w:val="006D715B"/>
    <w:rsid w:val="006D78DB"/>
    <w:rsid w:val="006E29ED"/>
    <w:rsid w:val="006E41B1"/>
    <w:rsid w:val="006E63A4"/>
    <w:rsid w:val="006E7438"/>
    <w:rsid w:val="006F0C18"/>
    <w:rsid w:val="006F10B4"/>
    <w:rsid w:val="006F4FA2"/>
    <w:rsid w:val="007035E9"/>
    <w:rsid w:val="00713774"/>
    <w:rsid w:val="00713D9D"/>
    <w:rsid w:val="00714650"/>
    <w:rsid w:val="007165E8"/>
    <w:rsid w:val="007176B4"/>
    <w:rsid w:val="00717ABD"/>
    <w:rsid w:val="00720A95"/>
    <w:rsid w:val="007213D9"/>
    <w:rsid w:val="00721596"/>
    <w:rsid w:val="007217F0"/>
    <w:rsid w:val="00721CDF"/>
    <w:rsid w:val="00724826"/>
    <w:rsid w:val="007248EB"/>
    <w:rsid w:val="007253C9"/>
    <w:rsid w:val="007263FB"/>
    <w:rsid w:val="00731575"/>
    <w:rsid w:val="00734B18"/>
    <w:rsid w:val="007368AE"/>
    <w:rsid w:val="00737EFD"/>
    <w:rsid w:val="0075012F"/>
    <w:rsid w:val="00750BDE"/>
    <w:rsid w:val="00760B25"/>
    <w:rsid w:val="00761A6E"/>
    <w:rsid w:val="00761BBD"/>
    <w:rsid w:val="0076390A"/>
    <w:rsid w:val="00764413"/>
    <w:rsid w:val="007648CC"/>
    <w:rsid w:val="00765E02"/>
    <w:rsid w:val="0078063F"/>
    <w:rsid w:val="00785697"/>
    <w:rsid w:val="007867CE"/>
    <w:rsid w:val="00790249"/>
    <w:rsid w:val="00793F3C"/>
    <w:rsid w:val="00794118"/>
    <w:rsid w:val="0079532C"/>
    <w:rsid w:val="007A0EED"/>
    <w:rsid w:val="007A2653"/>
    <w:rsid w:val="007A2CC1"/>
    <w:rsid w:val="007A5D35"/>
    <w:rsid w:val="007A6585"/>
    <w:rsid w:val="007A78BF"/>
    <w:rsid w:val="007B0902"/>
    <w:rsid w:val="007B0ADE"/>
    <w:rsid w:val="007B38D4"/>
    <w:rsid w:val="007B4310"/>
    <w:rsid w:val="007B521A"/>
    <w:rsid w:val="007B6248"/>
    <w:rsid w:val="007B78D6"/>
    <w:rsid w:val="007B7F66"/>
    <w:rsid w:val="007C06ED"/>
    <w:rsid w:val="007C2A07"/>
    <w:rsid w:val="007C41E6"/>
    <w:rsid w:val="007C4766"/>
    <w:rsid w:val="007C5C88"/>
    <w:rsid w:val="007C6825"/>
    <w:rsid w:val="007C6EA7"/>
    <w:rsid w:val="007C7D10"/>
    <w:rsid w:val="007D0AA1"/>
    <w:rsid w:val="007D18D8"/>
    <w:rsid w:val="007D1E0A"/>
    <w:rsid w:val="007D2182"/>
    <w:rsid w:val="007D4F5D"/>
    <w:rsid w:val="007D5998"/>
    <w:rsid w:val="007D5B89"/>
    <w:rsid w:val="007D7670"/>
    <w:rsid w:val="007D7DE5"/>
    <w:rsid w:val="007D7FCA"/>
    <w:rsid w:val="007E1FB1"/>
    <w:rsid w:val="007E22BB"/>
    <w:rsid w:val="007E61D5"/>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16D0B"/>
    <w:rsid w:val="0082122B"/>
    <w:rsid w:val="00822104"/>
    <w:rsid w:val="00822135"/>
    <w:rsid w:val="00822B75"/>
    <w:rsid w:val="00824165"/>
    <w:rsid w:val="00824FB6"/>
    <w:rsid w:val="00825C61"/>
    <w:rsid w:val="00825D69"/>
    <w:rsid w:val="00831AB2"/>
    <w:rsid w:val="00831AC8"/>
    <w:rsid w:val="00834D7F"/>
    <w:rsid w:val="0083543F"/>
    <w:rsid w:val="00835E80"/>
    <w:rsid w:val="00837CE6"/>
    <w:rsid w:val="00840D7D"/>
    <w:rsid w:val="00841DC3"/>
    <w:rsid w:val="008438F6"/>
    <w:rsid w:val="00843A06"/>
    <w:rsid w:val="00846879"/>
    <w:rsid w:val="00856D59"/>
    <w:rsid w:val="00864416"/>
    <w:rsid w:val="00866295"/>
    <w:rsid w:val="008665F0"/>
    <w:rsid w:val="00867CD8"/>
    <w:rsid w:val="00876698"/>
    <w:rsid w:val="00881026"/>
    <w:rsid w:val="00882310"/>
    <w:rsid w:val="008836E4"/>
    <w:rsid w:val="008877BA"/>
    <w:rsid w:val="00890306"/>
    <w:rsid w:val="00892D31"/>
    <w:rsid w:val="008A0032"/>
    <w:rsid w:val="008A4196"/>
    <w:rsid w:val="008A5D3E"/>
    <w:rsid w:val="008A74CE"/>
    <w:rsid w:val="008B30D3"/>
    <w:rsid w:val="008B5504"/>
    <w:rsid w:val="008B5E4B"/>
    <w:rsid w:val="008B69CE"/>
    <w:rsid w:val="008C22CF"/>
    <w:rsid w:val="008C272A"/>
    <w:rsid w:val="008C76F2"/>
    <w:rsid w:val="008C783A"/>
    <w:rsid w:val="008D0DCE"/>
    <w:rsid w:val="008D2E7D"/>
    <w:rsid w:val="008D5B2A"/>
    <w:rsid w:val="008D655A"/>
    <w:rsid w:val="008D7869"/>
    <w:rsid w:val="008D7A52"/>
    <w:rsid w:val="008D7CA5"/>
    <w:rsid w:val="008E0326"/>
    <w:rsid w:val="008E0CB1"/>
    <w:rsid w:val="008E4800"/>
    <w:rsid w:val="008E7BE9"/>
    <w:rsid w:val="008E7C6A"/>
    <w:rsid w:val="008F3B32"/>
    <w:rsid w:val="008F5EEC"/>
    <w:rsid w:val="00900B38"/>
    <w:rsid w:val="009021BE"/>
    <w:rsid w:val="00902F45"/>
    <w:rsid w:val="00903EEF"/>
    <w:rsid w:val="009042C7"/>
    <w:rsid w:val="00904CC9"/>
    <w:rsid w:val="009053A6"/>
    <w:rsid w:val="0090542A"/>
    <w:rsid w:val="00906C33"/>
    <w:rsid w:val="00913073"/>
    <w:rsid w:val="0091349C"/>
    <w:rsid w:val="0091364F"/>
    <w:rsid w:val="00913F6F"/>
    <w:rsid w:val="00914EE4"/>
    <w:rsid w:val="0091529F"/>
    <w:rsid w:val="00922588"/>
    <w:rsid w:val="009228B9"/>
    <w:rsid w:val="00923258"/>
    <w:rsid w:val="0092564E"/>
    <w:rsid w:val="009274D8"/>
    <w:rsid w:val="009303E7"/>
    <w:rsid w:val="00930F46"/>
    <w:rsid w:val="0093154F"/>
    <w:rsid w:val="0093353D"/>
    <w:rsid w:val="00936369"/>
    <w:rsid w:val="009374B7"/>
    <w:rsid w:val="00940626"/>
    <w:rsid w:val="00942498"/>
    <w:rsid w:val="00942844"/>
    <w:rsid w:val="00943CD5"/>
    <w:rsid w:val="00943FB5"/>
    <w:rsid w:val="00946CF8"/>
    <w:rsid w:val="00946EBA"/>
    <w:rsid w:val="00947FD3"/>
    <w:rsid w:val="00951915"/>
    <w:rsid w:val="00951BF9"/>
    <w:rsid w:val="00952483"/>
    <w:rsid w:val="00952C94"/>
    <w:rsid w:val="009555C7"/>
    <w:rsid w:val="00961174"/>
    <w:rsid w:val="0096396B"/>
    <w:rsid w:val="0096477E"/>
    <w:rsid w:val="009675EF"/>
    <w:rsid w:val="00967ED6"/>
    <w:rsid w:val="00970F8D"/>
    <w:rsid w:val="00972289"/>
    <w:rsid w:val="00973031"/>
    <w:rsid w:val="00974432"/>
    <w:rsid w:val="00975C9E"/>
    <w:rsid w:val="00975ECC"/>
    <w:rsid w:val="00983F0A"/>
    <w:rsid w:val="00984D42"/>
    <w:rsid w:val="0098557A"/>
    <w:rsid w:val="00985DEA"/>
    <w:rsid w:val="00986B47"/>
    <w:rsid w:val="00991300"/>
    <w:rsid w:val="0099293C"/>
    <w:rsid w:val="009942F3"/>
    <w:rsid w:val="009951C1"/>
    <w:rsid w:val="00995BC5"/>
    <w:rsid w:val="00995F8B"/>
    <w:rsid w:val="00996699"/>
    <w:rsid w:val="009971C2"/>
    <w:rsid w:val="00997AE5"/>
    <w:rsid w:val="009A14E2"/>
    <w:rsid w:val="009A2610"/>
    <w:rsid w:val="009A5AF7"/>
    <w:rsid w:val="009A60E7"/>
    <w:rsid w:val="009A7CC2"/>
    <w:rsid w:val="009B611B"/>
    <w:rsid w:val="009C14C7"/>
    <w:rsid w:val="009C2039"/>
    <w:rsid w:val="009C2EBC"/>
    <w:rsid w:val="009C495B"/>
    <w:rsid w:val="009D0070"/>
    <w:rsid w:val="009D05DA"/>
    <w:rsid w:val="009D2C13"/>
    <w:rsid w:val="009D3793"/>
    <w:rsid w:val="009D3DEB"/>
    <w:rsid w:val="009D4171"/>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C74"/>
    <w:rsid w:val="009F3EA2"/>
    <w:rsid w:val="009F5B11"/>
    <w:rsid w:val="009F7E92"/>
    <w:rsid w:val="00A004C8"/>
    <w:rsid w:val="00A00ACB"/>
    <w:rsid w:val="00A00FC8"/>
    <w:rsid w:val="00A03C86"/>
    <w:rsid w:val="00A06B7E"/>
    <w:rsid w:val="00A105DA"/>
    <w:rsid w:val="00A10BE3"/>
    <w:rsid w:val="00A10C84"/>
    <w:rsid w:val="00A1195A"/>
    <w:rsid w:val="00A16EBC"/>
    <w:rsid w:val="00A20288"/>
    <w:rsid w:val="00A21933"/>
    <w:rsid w:val="00A238DD"/>
    <w:rsid w:val="00A23DF9"/>
    <w:rsid w:val="00A240B9"/>
    <w:rsid w:val="00A2416E"/>
    <w:rsid w:val="00A257AA"/>
    <w:rsid w:val="00A258D6"/>
    <w:rsid w:val="00A26E3D"/>
    <w:rsid w:val="00A271DD"/>
    <w:rsid w:val="00A27EF1"/>
    <w:rsid w:val="00A3109D"/>
    <w:rsid w:val="00A3474B"/>
    <w:rsid w:val="00A355F2"/>
    <w:rsid w:val="00A407B0"/>
    <w:rsid w:val="00A418D3"/>
    <w:rsid w:val="00A41FDB"/>
    <w:rsid w:val="00A43DB3"/>
    <w:rsid w:val="00A5343D"/>
    <w:rsid w:val="00A561D1"/>
    <w:rsid w:val="00A574E7"/>
    <w:rsid w:val="00A57720"/>
    <w:rsid w:val="00A577C5"/>
    <w:rsid w:val="00A57C71"/>
    <w:rsid w:val="00A57E5F"/>
    <w:rsid w:val="00A60B9B"/>
    <w:rsid w:val="00A627B7"/>
    <w:rsid w:val="00A63F54"/>
    <w:rsid w:val="00A70803"/>
    <w:rsid w:val="00A708A5"/>
    <w:rsid w:val="00A71D72"/>
    <w:rsid w:val="00A7260A"/>
    <w:rsid w:val="00A72AA3"/>
    <w:rsid w:val="00A72EF9"/>
    <w:rsid w:val="00A73E14"/>
    <w:rsid w:val="00A74DF3"/>
    <w:rsid w:val="00A75272"/>
    <w:rsid w:val="00A76D38"/>
    <w:rsid w:val="00A778CC"/>
    <w:rsid w:val="00A909C9"/>
    <w:rsid w:val="00A91D4D"/>
    <w:rsid w:val="00A928F3"/>
    <w:rsid w:val="00A94491"/>
    <w:rsid w:val="00A946F3"/>
    <w:rsid w:val="00A96F78"/>
    <w:rsid w:val="00AA1D2C"/>
    <w:rsid w:val="00AA53E3"/>
    <w:rsid w:val="00AA60DC"/>
    <w:rsid w:val="00AB7374"/>
    <w:rsid w:val="00AC1A43"/>
    <w:rsid w:val="00AC2E35"/>
    <w:rsid w:val="00AC4F6C"/>
    <w:rsid w:val="00AD158E"/>
    <w:rsid w:val="00AD1E39"/>
    <w:rsid w:val="00AD4133"/>
    <w:rsid w:val="00AD43F4"/>
    <w:rsid w:val="00AD7ECE"/>
    <w:rsid w:val="00AE0078"/>
    <w:rsid w:val="00AE3C5F"/>
    <w:rsid w:val="00AE46EF"/>
    <w:rsid w:val="00AE4D58"/>
    <w:rsid w:val="00AE4F70"/>
    <w:rsid w:val="00AE6277"/>
    <w:rsid w:val="00AE6989"/>
    <w:rsid w:val="00AE6A42"/>
    <w:rsid w:val="00AE7313"/>
    <w:rsid w:val="00AF20E2"/>
    <w:rsid w:val="00AF3EDD"/>
    <w:rsid w:val="00AF5FC4"/>
    <w:rsid w:val="00B04B21"/>
    <w:rsid w:val="00B05305"/>
    <w:rsid w:val="00B114D5"/>
    <w:rsid w:val="00B12C4C"/>
    <w:rsid w:val="00B145FF"/>
    <w:rsid w:val="00B14B0D"/>
    <w:rsid w:val="00B15090"/>
    <w:rsid w:val="00B17750"/>
    <w:rsid w:val="00B21454"/>
    <w:rsid w:val="00B21B3F"/>
    <w:rsid w:val="00B22337"/>
    <w:rsid w:val="00B224FC"/>
    <w:rsid w:val="00B24237"/>
    <w:rsid w:val="00B24B61"/>
    <w:rsid w:val="00B26822"/>
    <w:rsid w:val="00B27008"/>
    <w:rsid w:val="00B27441"/>
    <w:rsid w:val="00B3350B"/>
    <w:rsid w:val="00B403EC"/>
    <w:rsid w:val="00B444EF"/>
    <w:rsid w:val="00B44B86"/>
    <w:rsid w:val="00B456DC"/>
    <w:rsid w:val="00B45EB0"/>
    <w:rsid w:val="00B463E0"/>
    <w:rsid w:val="00B5117B"/>
    <w:rsid w:val="00B52A2D"/>
    <w:rsid w:val="00B52A48"/>
    <w:rsid w:val="00B52DE6"/>
    <w:rsid w:val="00B558D4"/>
    <w:rsid w:val="00B62225"/>
    <w:rsid w:val="00B63340"/>
    <w:rsid w:val="00B6336E"/>
    <w:rsid w:val="00B634BB"/>
    <w:rsid w:val="00B64204"/>
    <w:rsid w:val="00B6461A"/>
    <w:rsid w:val="00B66086"/>
    <w:rsid w:val="00B67A3F"/>
    <w:rsid w:val="00B72883"/>
    <w:rsid w:val="00B7571E"/>
    <w:rsid w:val="00B824CA"/>
    <w:rsid w:val="00B83BD4"/>
    <w:rsid w:val="00B86EE6"/>
    <w:rsid w:val="00B902BA"/>
    <w:rsid w:val="00B90F04"/>
    <w:rsid w:val="00B92DC3"/>
    <w:rsid w:val="00B9331E"/>
    <w:rsid w:val="00B93E55"/>
    <w:rsid w:val="00B94409"/>
    <w:rsid w:val="00B95180"/>
    <w:rsid w:val="00B97EB9"/>
    <w:rsid w:val="00BA084F"/>
    <w:rsid w:val="00BA172A"/>
    <w:rsid w:val="00BA172D"/>
    <w:rsid w:val="00BA3197"/>
    <w:rsid w:val="00BA422D"/>
    <w:rsid w:val="00BA536A"/>
    <w:rsid w:val="00BA576B"/>
    <w:rsid w:val="00BA7668"/>
    <w:rsid w:val="00BA799A"/>
    <w:rsid w:val="00BB217C"/>
    <w:rsid w:val="00BB254A"/>
    <w:rsid w:val="00BB34B6"/>
    <w:rsid w:val="00BB3F7E"/>
    <w:rsid w:val="00BB6692"/>
    <w:rsid w:val="00BC0CF4"/>
    <w:rsid w:val="00BC0D73"/>
    <w:rsid w:val="00BC17F6"/>
    <w:rsid w:val="00BC547E"/>
    <w:rsid w:val="00BC58A5"/>
    <w:rsid w:val="00BC596E"/>
    <w:rsid w:val="00BC5A15"/>
    <w:rsid w:val="00BC7AF9"/>
    <w:rsid w:val="00BD2A70"/>
    <w:rsid w:val="00BD2D88"/>
    <w:rsid w:val="00BD341F"/>
    <w:rsid w:val="00BD43BB"/>
    <w:rsid w:val="00BE3353"/>
    <w:rsid w:val="00BE4450"/>
    <w:rsid w:val="00BE5434"/>
    <w:rsid w:val="00BF084C"/>
    <w:rsid w:val="00BF0944"/>
    <w:rsid w:val="00BF2DCF"/>
    <w:rsid w:val="00C03008"/>
    <w:rsid w:val="00C052AF"/>
    <w:rsid w:val="00C06433"/>
    <w:rsid w:val="00C11F97"/>
    <w:rsid w:val="00C14C7A"/>
    <w:rsid w:val="00C14D45"/>
    <w:rsid w:val="00C16FDC"/>
    <w:rsid w:val="00C17D0E"/>
    <w:rsid w:val="00C20693"/>
    <w:rsid w:val="00C2099C"/>
    <w:rsid w:val="00C22D4D"/>
    <w:rsid w:val="00C26852"/>
    <w:rsid w:val="00C273F5"/>
    <w:rsid w:val="00C31E0E"/>
    <w:rsid w:val="00C32C3E"/>
    <w:rsid w:val="00C34E1D"/>
    <w:rsid w:val="00C35241"/>
    <w:rsid w:val="00C35C13"/>
    <w:rsid w:val="00C36C55"/>
    <w:rsid w:val="00C378C5"/>
    <w:rsid w:val="00C37A73"/>
    <w:rsid w:val="00C40556"/>
    <w:rsid w:val="00C40F67"/>
    <w:rsid w:val="00C4118F"/>
    <w:rsid w:val="00C4186B"/>
    <w:rsid w:val="00C45662"/>
    <w:rsid w:val="00C45710"/>
    <w:rsid w:val="00C51753"/>
    <w:rsid w:val="00C52DA3"/>
    <w:rsid w:val="00C52FFD"/>
    <w:rsid w:val="00C53128"/>
    <w:rsid w:val="00C53782"/>
    <w:rsid w:val="00C56DAF"/>
    <w:rsid w:val="00C57F3C"/>
    <w:rsid w:val="00C60B1C"/>
    <w:rsid w:val="00C6120B"/>
    <w:rsid w:val="00C63E99"/>
    <w:rsid w:val="00C64240"/>
    <w:rsid w:val="00C6452A"/>
    <w:rsid w:val="00C65341"/>
    <w:rsid w:val="00C66D70"/>
    <w:rsid w:val="00C66E23"/>
    <w:rsid w:val="00C67B93"/>
    <w:rsid w:val="00C67F96"/>
    <w:rsid w:val="00C70855"/>
    <w:rsid w:val="00C71051"/>
    <w:rsid w:val="00C7168D"/>
    <w:rsid w:val="00C71CB4"/>
    <w:rsid w:val="00C7445E"/>
    <w:rsid w:val="00C75166"/>
    <w:rsid w:val="00C752E2"/>
    <w:rsid w:val="00C77B7D"/>
    <w:rsid w:val="00C804CB"/>
    <w:rsid w:val="00C860DE"/>
    <w:rsid w:val="00C90430"/>
    <w:rsid w:val="00C911DA"/>
    <w:rsid w:val="00C917DA"/>
    <w:rsid w:val="00C93DF7"/>
    <w:rsid w:val="00C95F24"/>
    <w:rsid w:val="00CA030D"/>
    <w:rsid w:val="00CA0E9D"/>
    <w:rsid w:val="00CA1915"/>
    <w:rsid w:val="00CA25C8"/>
    <w:rsid w:val="00CB22A0"/>
    <w:rsid w:val="00CB5F02"/>
    <w:rsid w:val="00CC21A0"/>
    <w:rsid w:val="00CC2593"/>
    <w:rsid w:val="00CC55A3"/>
    <w:rsid w:val="00CC5FE0"/>
    <w:rsid w:val="00CC644C"/>
    <w:rsid w:val="00CC647D"/>
    <w:rsid w:val="00CD0B19"/>
    <w:rsid w:val="00CD11B2"/>
    <w:rsid w:val="00CD1B11"/>
    <w:rsid w:val="00CD2239"/>
    <w:rsid w:val="00CD4206"/>
    <w:rsid w:val="00CD7C06"/>
    <w:rsid w:val="00CE3652"/>
    <w:rsid w:val="00CE4DC8"/>
    <w:rsid w:val="00CE53AE"/>
    <w:rsid w:val="00CE60D2"/>
    <w:rsid w:val="00CE7DF1"/>
    <w:rsid w:val="00CF06D7"/>
    <w:rsid w:val="00CF238D"/>
    <w:rsid w:val="00CF2A2E"/>
    <w:rsid w:val="00CF2BC2"/>
    <w:rsid w:val="00CF3205"/>
    <w:rsid w:val="00CF467F"/>
    <w:rsid w:val="00CF680B"/>
    <w:rsid w:val="00D00828"/>
    <w:rsid w:val="00D00DCF"/>
    <w:rsid w:val="00D063B4"/>
    <w:rsid w:val="00D06F83"/>
    <w:rsid w:val="00D072C5"/>
    <w:rsid w:val="00D10115"/>
    <w:rsid w:val="00D1054C"/>
    <w:rsid w:val="00D11477"/>
    <w:rsid w:val="00D137B3"/>
    <w:rsid w:val="00D139B7"/>
    <w:rsid w:val="00D222C0"/>
    <w:rsid w:val="00D22405"/>
    <w:rsid w:val="00D22AB9"/>
    <w:rsid w:val="00D232A4"/>
    <w:rsid w:val="00D2351A"/>
    <w:rsid w:val="00D252B5"/>
    <w:rsid w:val="00D26EB8"/>
    <w:rsid w:val="00D2756C"/>
    <w:rsid w:val="00D27EFA"/>
    <w:rsid w:val="00D31D7A"/>
    <w:rsid w:val="00D32110"/>
    <w:rsid w:val="00D35186"/>
    <w:rsid w:val="00D35D19"/>
    <w:rsid w:val="00D37622"/>
    <w:rsid w:val="00D37BDE"/>
    <w:rsid w:val="00D42185"/>
    <w:rsid w:val="00D42271"/>
    <w:rsid w:val="00D432D6"/>
    <w:rsid w:val="00D43F3D"/>
    <w:rsid w:val="00D4690C"/>
    <w:rsid w:val="00D46DB6"/>
    <w:rsid w:val="00D50123"/>
    <w:rsid w:val="00D50980"/>
    <w:rsid w:val="00D52AD4"/>
    <w:rsid w:val="00D52CF7"/>
    <w:rsid w:val="00D545D6"/>
    <w:rsid w:val="00D55503"/>
    <w:rsid w:val="00D56462"/>
    <w:rsid w:val="00D611CB"/>
    <w:rsid w:val="00D611F8"/>
    <w:rsid w:val="00D63A86"/>
    <w:rsid w:val="00D63EC2"/>
    <w:rsid w:val="00D65AC2"/>
    <w:rsid w:val="00D715B8"/>
    <w:rsid w:val="00D72814"/>
    <w:rsid w:val="00D7496C"/>
    <w:rsid w:val="00D75873"/>
    <w:rsid w:val="00D75EF1"/>
    <w:rsid w:val="00D77426"/>
    <w:rsid w:val="00D778AC"/>
    <w:rsid w:val="00D80AAD"/>
    <w:rsid w:val="00D81602"/>
    <w:rsid w:val="00D84096"/>
    <w:rsid w:val="00D84C01"/>
    <w:rsid w:val="00D84CEC"/>
    <w:rsid w:val="00D8601C"/>
    <w:rsid w:val="00D902BD"/>
    <w:rsid w:val="00D90517"/>
    <w:rsid w:val="00D9453D"/>
    <w:rsid w:val="00D94729"/>
    <w:rsid w:val="00D95069"/>
    <w:rsid w:val="00D97943"/>
    <w:rsid w:val="00DA01F0"/>
    <w:rsid w:val="00DA1F70"/>
    <w:rsid w:val="00DA3B41"/>
    <w:rsid w:val="00DA485C"/>
    <w:rsid w:val="00DA5E4E"/>
    <w:rsid w:val="00DA6B24"/>
    <w:rsid w:val="00DB06B4"/>
    <w:rsid w:val="00DB38B1"/>
    <w:rsid w:val="00DB3C49"/>
    <w:rsid w:val="00DB4212"/>
    <w:rsid w:val="00DC016A"/>
    <w:rsid w:val="00DC1415"/>
    <w:rsid w:val="00DC1864"/>
    <w:rsid w:val="00DC2C43"/>
    <w:rsid w:val="00DC3DAF"/>
    <w:rsid w:val="00DC4D3D"/>
    <w:rsid w:val="00DC4E96"/>
    <w:rsid w:val="00DC542F"/>
    <w:rsid w:val="00DD2953"/>
    <w:rsid w:val="00DD31E8"/>
    <w:rsid w:val="00DD5F3F"/>
    <w:rsid w:val="00DD5FA4"/>
    <w:rsid w:val="00DD607E"/>
    <w:rsid w:val="00DE01F4"/>
    <w:rsid w:val="00DE0590"/>
    <w:rsid w:val="00DE0B7D"/>
    <w:rsid w:val="00DE7FB9"/>
    <w:rsid w:val="00DF04D2"/>
    <w:rsid w:val="00DF594B"/>
    <w:rsid w:val="00DF660B"/>
    <w:rsid w:val="00DF6CE2"/>
    <w:rsid w:val="00DF6D10"/>
    <w:rsid w:val="00DF7170"/>
    <w:rsid w:val="00E01D83"/>
    <w:rsid w:val="00E02278"/>
    <w:rsid w:val="00E05147"/>
    <w:rsid w:val="00E131D5"/>
    <w:rsid w:val="00E1349E"/>
    <w:rsid w:val="00E137F1"/>
    <w:rsid w:val="00E150AB"/>
    <w:rsid w:val="00E1657B"/>
    <w:rsid w:val="00E170FA"/>
    <w:rsid w:val="00E17757"/>
    <w:rsid w:val="00E20D4E"/>
    <w:rsid w:val="00E20F42"/>
    <w:rsid w:val="00E21069"/>
    <w:rsid w:val="00E24FCB"/>
    <w:rsid w:val="00E31B76"/>
    <w:rsid w:val="00E33B38"/>
    <w:rsid w:val="00E345ED"/>
    <w:rsid w:val="00E35201"/>
    <w:rsid w:val="00E35F19"/>
    <w:rsid w:val="00E37D60"/>
    <w:rsid w:val="00E37F1A"/>
    <w:rsid w:val="00E37FA3"/>
    <w:rsid w:val="00E4192B"/>
    <w:rsid w:val="00E43036"/>
    <w:rsid w:val="00E5024D"/>
    <w:rsid w:val="00E5668A"/>
    <w:rsid w:val="00E6035F"/>
    <w:rsid w:val="00E6201F"/>
    <w:rsid w:val="00E72328"/>
    <w:rsid w:val="00E7480E"/>
    <w:rsid w:val="00E76124"/>
    <w:rsid w:val="00E8158C"/>
    <w:rsid w:val="00E858F7"/>
    <w:rsid w:val="00E8636D"/>
    <w:rsid w:val="00E86757"/>
    <w:rsid w:val="00E903BE"/>
    <w:rsid w:val="00EA044B"/>
    <w:rsid w:val="00EA095C"/>
    <w:rsid w:val="00EB1191"/>
    <w:rsid w:val="00EB1D2C"/>
    <w:rsid w:val="00EB2033"/>
    <w:rsid w:val="00EB2291"/>
    <w:rsid w:val="00EB546A"/>
    <w:rsid w:val="00EC1E94"/>
    <w:rsid w:val="00EC44E7"/>
    <w:rsid w:val="00EC53D9"/>
    <w:rsid w:val="00ED0CF7"/>
    <w:rsid w:val="00ED114D"/>
    <w:rsid w:val="00ED3F85"/>
    <w:rsid w:val="00ED4DAD"/>
    <w:rsid w:val="00ED58AD"/>
    <w:rsid w:val="00ED7495"/>
    <w:rsid w:val="00ED79A9"/>
    <w:rsid w:val="00EE1956"/>
    <w:rsid w:val="00EE340D"/>
    <w:rsid w:val="00EE3818"/>
    <w:rsid w:val="00EE5433"/>
    <w:rsid w:val="00EF1A4C"/>
    <w:rsid w:val="00EF2DF2"/>
    <w:rsid w:val="00EF4E24"/>
    <w:rsid w:val="00EF584C"/>
    <w:rsid w:val="00EF5F24"/>
    <w:rsid w:val="00F03E2D"/>
    <w:rsid w:val="00F045CB"/>
    <w:rsid w:val="00F06408"/>
    <w:rsid w:val="00F0652E"/>
    <w:rsid w:val="00F108CC"/>
    <w:rsid w:val="00F10AF3"/>
    <w:rsid w:val="00F11D9D"/>
    <w:rsid w:val="00F12505"/>
    <w:rsid w:val="00F12E1D"/>
    <w:rsid w:val="00F12F9E"/>
    <w:rsid w:val="00F133EB"/>
    <w:rsid w:val="00F14D3C"/>
    <w:rsid w:val="00F15232"/>
    <w:rsid w:val="00F16584"/>
    <w:rsid w:val="00F204E8"/>
    <w:rsid w:val="00F20950"/>
    <w:rsid w:val="00F22FB6"/>
    <w:rsid w:val="00F259F6"/>
    <w:rsid w:val="00F34764"/>
    <w:rsid w:val="00F374C2"/>
    <w:rsid w:val="00F40925"/>
    <w:rsid w:val="00F428FB"/>
    <w:rsid w:val="00F42BA7"/>
    <w:rsid w:val="00F444C1"/>
    <w:rsid w:val="00F469AD"/>
    <w:rsid w:val="00F46FB6"/>
    <w:rsid w:val="00F5042D"/>
    <w:rsid w:val="00F52069"/>
    <w:rsid w:val="00F5496C"/>
    <w:rsid w:val="00F549F0"/>
    <w:rsid w:val="00F555F0"/>
    <w:rsid w:val="00F55877"/>
    <w:rsid w:val="00F55A8A"/>
    <w:rsid w:val="00F5690A"/>
    <w:rsid w:val="00F5737F"/>
    <w:rsid w:val="00F609AD"/>
    <w:rsid w:val="00F62A88"/>
    <w:rsid w:val="00F63C9F"/>
    <w:rsid w:val="00F63DC4"/>
    <w:rsid w:val="00F644E0"/>
    <w:rsid w:val="00F7328C"/>
    <w:rsid w:val="00F74A0E"/>
    <w:rsid w:val="00F80180"/>
    <w:rsid w:val="00F80AFB"/>
    <w:rsid w:val="00F81D02"/>
    <w:rsid w:val="00F82E98"/>
    <w:rsid w:val="00F82ED2"/>
    <w:rsid w:val="00F82EEE"/>
    <w:rsid w:val="00F8545B"/>
    <w:rsid w:val="00F879E6"/>
    <w:rsid w:val="00F906B3"/>
    <w:rsid w:val="00F91BC9"/>
    <w:rsid w:val="00F93FD5"/>
    <w:rsid w:val="00F942E3"/>
    <w:rsid w:val="00F948FB"/>
    <w:rsid w:val="00F95D1F"/>
    <w:rsid w:val="00F96A9E"/>
    <w:rsid w:val="00FA45B4"/>
    <w:rsid w:val="00FA7B9A"/>
    <w:rsid w:val="00FB016E"/>
    <w:rsid w:val="00FB180A"/>
    <w:rsid w:val="00FB7924"/>
    <w:rsid w:val="00FC2193"/>
    <w:rsid w:val="00FC22AC"/>
    <w:rsid w:val="00FC4274"/>
    <w:rsid w:val="00FD371E"/>
    <w:rsid w:val="00FD4C1D"/>
    <w:rsid w:val="00FD6885"/>
    <w:rsid w:val="00FE07BC"/>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 w:type="paragraph" w:customStyle="1" w:styleId="xxmsonormal">
    <w:name w:val="x_xmsonormal"/>
    <w:basedOn w:val="Normal"/>
    <w:rsid w:val="00FB016E"/>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5853</Characters>
  <Application>Microsoft Office Word</Application>
  <DocSecurity>4</DocSecurity>
  <Lines>171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2026-04-01T01:26:00Z</dcterms:created>
  <dcterms:modified xsi:type="dcterms:W3CDTF">2026-04-01T01:26:00Z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