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45AB673F" w14:textId="40A71AA9" w:rsidR="008C272A" w:rsidRDefault="001B7092" w:rsidP="008C272A">
      <w:pPr>
        <w:jc w:val="center"/>
        <w:rPr>
          <w:rFonts w:ascii="Verdana" w:hAnsi="Verdana"/>
          <w:b/>
        </w:rPr>
      </w:pPr>
      <w:bookmarkStart w:id="0" w:name="_Hlk42249184"/>
      <w:bookmarkStart w:id="1" w:name="_Hlk50724384"/>
      <w:r>
        <w:rPr>
          <w:rFonts w:ascii="Verdana" w:hAnsi="Verdana"/>
          <w:b/>
        </w:rPr>
        <w:t>Executive</w:t>
      </w:r>
      <w:r w:rsidR="008C272A">
        <w:rPr>
          <w:rFonts w:ascii="Verdana" w:hAnsi="Verdana"/>
          <w:b/>
        </w:rPr>
        <w:t xml:space="preserve"> </w:t>
      </w:r>
      <w:r w:rsidR="008C272A" w:rsidRPr="00730E43">
        <w:rPr>
          <w:rFonts w:ascii="Verdana" w:hAnsi="Verdana"/>
          <w:b/>
        </w:rPr>
        <w:t>Committee Meeting</w:t>
      </w:r>
    </w:p>
    <w:p w14:paraId="5BA4C4C9" w14:textId="62C03D65" w:rsidR="008C272A" w:rsidRDefault="00555C92" w:rsidP="008C272A">
      <w:pPr>
        <w:jc w:val="center"/>
        <w:rPr>
          <w:rFonts w:ascii="Verdana" w:hAnsi="Verdana"/>
        </w:rPr>
      </w:pPr>
      <w:r>
        <w:rPr>
          <w:rFonts w:ascii="Verdana" w:hAnsi="Verdana"/>
        </w:rPr>
        <w:t>February</w:t>
      </w:r>
      <w:r w:rsidR="008C272A">
        <w:rPr>
          <w:rFonts w:ascii="Verdana" w:hAnsi="Verdana"/>
        </w:rPr>
        <w:t xml:space="preserve"> </w:t>
      </w:r>
      <w:r w:rsidR="001B7092">
        <w:rPr>
          <w:rFonts w:ascii="Verdana" w:hAnsi="Verdana"/>
        </w:rPr>
        <w:t>2</w:t>
      </w:r>
      <w:r>
        <w:rPr>
          <w:rFonts w:ascii="Verdana" w:hAnsi="Verdana"/>
        </w:rPr>
        <w:t>7</w:t>
      </w:r>
      <w:r w:rsidR="008C272A">
        <w:rPr>
          <w:rFonts w:ascii="Verdana" w:hAnsi="Verdana"/>
        </w:rPr>
        <w:t>, 202</w:t>
      </w:r>
      <w:r w:rsidR="00F62A88">
        <w:rPr>
          <w:rFonts w:ascii="Verdana" w:hAnsi="Verdana"/>
        </w:rPr>
        <w:t>5</w:t>
      </w:r>
    </w:p>
    <w:p w14:paraId="37C82041" w14:textId="3AF93EC2" w:rsidR="00BA799A" w:rsidRDefault="008B48A2" w:rsidP="009F155B">
      <w:pPr>
        <w:jc w:val="center"/>
        <w:rPr>
          <w:rFonts w:ascii="Verdana" w:hAnsi="Verdana"/>
        </w:rPr>
      </w:pPr>
      <w:r>
        <w:rPr>
          <w:rFonts w:ascii="Verdana" w:hAnsi="Verdana"/>
        </w:rPr>
        <w:t>DRAFT Minutes</w:t>
      </w:r>
    </w:p>
    <w:p w14:paraId="059BA572" w14:textId="77777777" w:rsidR="00E444D2" w:rsidRDefault="00E444D2" w:rsidP="00E444D2">
      <w:pPr>
        <w:rPr>
          <w:rFonts w:ascii="Verdana" w:hAnsi="Verdana"/>
        </w:rPr>
      </w:pPr>
    </w:p>
    <w:p w14:paraId="61A8BF7C" w14:textId="05860660" w:rsidR="00E444D2" w:rsidRDefault="00E444D2" w:rsidP="00E444D2">
      <w:pPr>
        <w:rPr>
          <w:rFonts w:ascii="Verdana" w:hAnsi="Verdana"/>
        </w:rPr>
      </w:pPr>
      <w:r>
        <w:rPr>
          <w:rFonts w:ascii="Verdana" w:hAnsi="Verdana"/>
        </w:rPr>
        <w:t xml:space="preserve">Action Items: </w:t>
      </w:r>
    </w:p>
    <w:p w14:paraId="3BBB83EB" w14:textId="6491C16C" w:rsidR="00E444D2" w:rsidRDefault="00E444D2" w:rsidP="00E444D2">
      <w:pPr>
        <w:pStyle w:val="ListParagraph"/>
        <w:numPr>
          <w:ilvl w:val="0"/>
          <w:numId w:val="30"/>
        </w:numPr>
        <w:rPr>
          <w:rFonts w:ascii="Verdana" w:hAnsi="Verdana"/>
        </w:rPr>
      </w:pPr>
      <w:r>
        <w:rPr>
          <w:rFonts w:ascii="Verdana" w:hAnsi="Verdana"/>
        </w:rPr>
        <w:t xml:space="preserve">Ms. Butler will follow up about the availability of the Community Living Fund. </w:t>
      </w:r>
    </w:p>
    <w:p w14:paraId="55D98D52" w14:textId="3644BE3D" w:rsidR="00E444D2" w:rsidRDefault="00E444D2" w:rsidP="00E444D2">
      <w:pPr>
        <w:pStyle w:val="ListParagraph"/>
        <w:numPr>
          <w:ilvl w:val="0"/>
          <w:numId w:val="30"/>
        </w:numPr>
        <w:rPr>
          <w:rFonts w:ascii="Verdana" w:hAnsi="Verdana"/>
        </w:rPr>
      </w:pPr>
      <w:r>
        <w:rPr>
          <w:rFonts w:ascii="Verdana" w:hAnsi="Verdana"/>
        </w:rPr>
        <w:t xml:space="preserve">Mr. Alas Bucton will follow up with Ms. Hayes </w:t>
      </w:r>
      <w:r w:rsidR="00990A11">
        <w:rPr>
          <w:rFonts w:ascii="Verdana" w:hAnsi="Verdana"/>
        </w:rPr>
        <w:t>about</w:t>
      </w:r>
      <w:r w:rsidR="00595135">
        <w:rPr>
          <w:rFonts w:ascii="Verdana" w:hAnsi="Verdana"/>
        </w:rPr>
        <w:t xml:space="preserve"> his meeting with Disability Rights California (DRC) on how to approach the </w:t>
      </w:r>
      <w:r w:rsidR="00990A11">
        <w:rPr>
          <w:rFonts w:ascii="Verdana" w:hAnsi="Verdana"/>
        </w:rPr>
        <w:t xml:space="preserve">California </w:t>
      </w:r>
      <w:r w:rsidR="00595135">
        <w:rPr>
          <w:rFonts w:ascii="Verdana" w:hAnsi="Verdana"/>
        </w:rPr>
        <w:t xml:space="preserve">Attorney General about Texas v. </w:t>
      </w:r>
      <w:r w:rsidR="00131C32">
        <w:rPr>
          <w:rFonts w:ascii="Verdana" w:hAnsi="Verdana"/>
        </w:rPr>
        <w:t xml:space="preserve">Baccera. </w:t>
      </w:r>
    </w:p>
    <w:p w14:paraId="613097FE" w14:textId="25F7D1FA" w:rsidR="00131C32" w:rsidRDefault="00131C32" w:rsidP="00E444D2">
      <w:pPr>
        <w:pStyle w:val="ListParagraph"/>
        <w:numPr>
          <w:ilvl w:val="0"/>
          <w:numId w:val="30"/>
        </w:numPr>
        <w:rPr>
          <w:rFonts w:ascii="Verdana" w:hAnsi="Verdana"/>
        </w:rPr>
      </w:pPr>
      <w:r>
        <w:rPr>
          <w:rFonts w:ascii="Verdana" w:hAnsi="Verdana"/>
        </w:rPr>
        <w:t xml:space="preserve">Ms. Viramontes-Nhan will share information about Texas v. Baccera with all SILC members. </w:t>
      </w:r>
    </w:p>
    <w:p w14:paraId="287F39A0" w14:textId="315478E4" w:rsidR="00990A11" w:rsidRPr="00E444D2" w:rsidRDefault="00990A11" w:rsidP="00E444D2">
      <w:pPr>
        <w:pStyle w:val="ListParagraph"/>
        <w:numPr>
          <w:ilvl w:val="0"/>
          <w:numId w:val="30"/>
        </w:numPr>
        <w:rPr>
          <w:rFonts w:ascii="Verdana" w:hAnsi="Verdana"/>
        </w:rPr>
      </w:pPr>
      <w:r>
        <w:rPr>
          <w:rFonts w:ascii="Verdana" w:hAnsi="Verdana"/>
        </w:rPr>
        <w:t xml:space="preserve">Ms. Hess will share the Youth Leadership Forum for Students with Disabilities (YLF) Staff Volunteer application information with members. </w:t>
      </w:r>
    </w:p>
    <w:p w14:paraId="329A35EE" w14:textId="77777777" w:rsidR="00E444D2" w:rsidRDefault="00E444D2" w:rsidP="00E444D2">
      <w:pP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28C94C20" w14:textId="1849A359" w:rsidR="008B48A2" w:rsidRDefault="0077481B" w:rsidP="008B48A2">
      <w:pPr>
        <w:pStyle w:val="ListParagraph"/>
        <w:ind w:left="360"/>
        <w:rPr>
          <w:rFonts w:ascii="Verdana" w:hAnsi="Verdana"/>
        </w:rPr>
      </w:pPr>
      <w:r>
        <w:rPr>
          <w:rFonts w:ascii="Verdana" w:hAnsi="Verdana"/>
        </w:rPr>
        <w:t xml:space="preserve">Ligia Andrade Zuniga – SILC Chair/Executive Director, Center for Independence of Individuals with Disabilities (CID) </w:t>
      </w:r>
    </w:p>
    <w:p w14:paraId="7182A48C" w14:textId="3A34BD8A" w:rsidR="005F2B67" w:rsidRDefault="005F2B67" w:rsidP="008B48A2">
      <w:pPr>
        <w:pStyle w:val="ListParagraph"/>
        <w:ind w:left="360"/>
        <w:rPr>
          <w:rFonts w:ascii="Verdana" w:hAnsi="Verdana"/>
        </w:rPr>
      </w:pPr>
      <w:r>
        <w:rPr>
          <w:rFonts w:ascii="Verdana" w:hAnsi="Verdana"/>
        </w:rPr>
        <w:t xml:space="preserve">Anisa Escobedo </w:t>
      </w:r>
      <w:r w:rsidR="0077481B">
        <w:rPr>
          <w:rFonts w:ascii="Verdana" w:hAnsi="Verdana"/>
        </w:rPr>
        <w:t>– SILC Vice-Chair</w:t>
      </w:r>
      <w:r w:rsidR="00E36A91">
        <w:rPr>
          <w:rFonts w:ascii="Verdana" w:hAnsi="Verdana"/>
        </w:rPr>
        <w:t>/C and C Vice-Chair</w:t>
      </w:r>
    </w:p>
    <w:p w14:paraId="11446CA5" w14:textId="0C2DA89F" w:rsidR="008B48A2" w:rsidRDefault="008B48A2" w:rsidP="008B48A2">
      <w:pPr>
        <w:pStyle w:val="ListParagraph"/>
        <w:ind w:left="360"/>
        <w:rPr>
          <w:rFonts w:ascii="Verdana" w:hAnsi="Verdana"/>
        </w:rPr>
      </w:pPr>
      <w:r>
        <w:rPr>
          <w:rFonts w:ascii="Verdana" w:hAnsi="Verdana"/>
        </w:rPr>
        <w:t>Roque Alas Bucton</w:t>
      </w:r>
      <w:r w:rsidR="0077481B">
        <w:rPr>
          <w:rFonts w:ascii="Verdana" w:hAnsi="Verdana"/>
        </w:rPr>
        <w:t xml:space="preserve"> – C and C Chair</w:t>
      </w:r>
    </w:p>
    <w:p w14:paraId="27CCA041" w14:textId="322DB526" w:rsidR="008B48A2" w:rsidRDefault="007A7ED5" w:rsidP="008B48A2">
      <w:pPr>
        <w:pStyle w:val="ListParagraph"/>
        <w:ind w:left="360"/>
        <w:rPr>
          <w:rFonts w:ascii="Verdana" w:hAnsi="Verdana"/>
        </w:rPr>
      </w:pPr>
      <w:r>
        <w:rPr>
          <w:rFonts w:ascii="Verdana" w:hAnsi="Verdana"/>
        </w:rPr>
        <w:t>Tink Miller - SPIL Chair/Executive Director, Placer Independence Resource Services (PIRS)</w:t>
      </w:r>
    </w:p>
    <w:p w14:paraId="06C0CEAE" w14:textId="469DE491" w:rsidR="00062AE5" w:rsidRDefault="00062AE5" w:rsidP="008B48A2">
      <w:pPr>
        <w:pStyle w:val="ListParagraph"/>
        <w:ind w:left="360"/>
        <w:rPr>
          <w:rFonts w:ascii="Verdana" w:hAnsi="Verdana"/>
        </w:rPr>
      </w:pPr>
      <w:r>
        <w:rPr>
          <w:rFonts w:ascii="Verdana" w:hAnsi="Verdana"/>
        </w:rPr>
        <w:t>Jenny Yang</w:t>
      </w:r>
      <w:r w:rsidR="0077481B">
        <w:rPr>
          <w:rFonts w:ascii="Verdana" w:hAnsi="Verdana"/>
        </w:rPr>
        <w:t xml:space="preserve"> – Governance Chair</w:t>
      </w:r>
    </w:p>
    <w:p w14:paraId="4B5886C4" w14:textId="4D162686" w:rsidR="00062AE5" w:rsidRDefault="00062AE5" w:rsidP="008B48A2">
      <w:pPr>
        <w:pStyle w:val="ListParagraph"/>
        <w:ind w:left="360"/>
        <w:rPr>
          <w:rFonts w:ascii="Verdana" w:hAnsi="Verdana"/>
        </w:rPr>
      </w:pPr>
      <w:r>
        <w:rPr>
          <w:rFonts w:ascii="Verdana" w:hAnsi="Verdana"/>
        </w:rPr>
        <w:t>Lisa Hayes</w:t>
      </w:r>
      <w:r w:rsidR="007A7ED5">
        <w:rPr>
          <w:rFonts w:ascii="Verdana" w:hAnsi="Verdana"/>
        </w:rPr>
        <w:t xml:space="preserve"> – SILC Member/Executive Director, Rolling Start, Inc. (RSI) </w:t>
      </w:r>
    </w:p>
    <w:p w14:paraId="209225B4" w14:textId="77777777" w:rsidR="005F2B67" w:rsidRDefault="005F2B67" w:rsidP="008B48A2">
      <w:pPr>
        <w:pStyle w:val="ListParagraph"/>
        <w:ind w:left="360"/>
        <w:rPr>
          <w:rFonts w:ascii="Verdana" w:hAnsi="Verdana"/>
        </w:rPr>
      </w:pPr>
      <w:r>
        <w:rPr>
          <w:rFonts w:ascii="Verdana" w:hAnsi="Verdana"/>
        </w:rPr>
        <w:t xml:space="preserve">Susan Rotchy – SILC Member/SPIL Member/Executive Director, Independent Living Center of Solano and Contra Costa County (ILCSCC) </w:t>
      </w:r>
    </w:p>
    <w:p w14:paraId="1BD4636B" w14:textId="432FEC89" w:rsidR="00062AE5" w:rsidRDefault="00062AE5" w:rsidP="008B48A2">
      <w:pPr>
        <w:pStyle w:val="ListParagraph"/>
        <w:ind w:left="360"/>
        <w:rPr>
          <w:rFonts w:ascii="Verdana" w:hAnsi="Verdana"/>
        </w:rPr>
      </w:pPr>
      <w:r>
        <w:rPr>
          <w:rFonts w:ascii="Verdana" w:hAnsi="Verdana"/>
        </w:rPr>
        <w:t xml:space="preserve">Shapree Butler – Independent Living, Assistive Technology, and Traumatic Brain Injury Section (ILATS) Manager, DOR </w:t>
      </w:r>
    </w:p>
    <w:p w14:paraId="0C9F0E01" w14:textId="19A71364" w:rsidR="005F2B67" w:rsidRDefault="005F2B67" w:rsidP="008B48A2">
      <w:pPr>
        <w:pStyle w:val="ListParagraph"/>
        <w:ind w:left="360"/>
        <w:rPr>
          <w:rFonts w:ascii="Verdana" w:hAnsi="Verdana"/>
        </w:rPr>
      </w:pPr>
      <w:r>
        <w:rPr>
          <w:rFonts w:ascii="Verdana" w:hAnsi="Verdana"/>
        </w:rPr>
        <w:t>Allison Viramontes-Nhan – SILC Legislative Specialist</w:t>
      </w:r>
    </w:p>
    <w:p w14:paraId="5FE52D76" w14:textId="1CE7DCE4" w:rsidR="005F2B67" w:rsidRDefault="005F2B67" w:rsidP="008B48A2">
      <w:pPr>
        <w:pStyle w:val="ListParagraph"/>
        <w:ind w:left="360"/>
        <w:rPr>
          <w:rFonts w:ascii="Verdana" w:hAnsi="Verdana"/>
        </w:rPr>
      </w:pPr>
      <w:r>
        <w:rPr>
          <w:rFonts w:ascii="Verdana" w:hAnsi="Verdana"/>
        </w:rPr>
        <w:t xml:space="preserve">Danielle Hess – SILC Office Manager </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159DCA90" w14:textId="2FDE3A28" w:rsidR="001B7092" w:rsidRDefault="00F5470A" w:rsidP="001B7092">
      <w:pPr>
        <w:ind w:left="360"/>
        <w:contextualSpacing/>
        <w:rPr>
          <w:rFonts w:ascii="Verdana" w:hAnsi="Verdana"/>
        </w:rPr>
      </w:pPr>
      <w:r>
        <w:rPr>
          <w:rFonts w:ascii="Verdana" w:hAnsi="Verdana"/>
        </w:rPr>
        <w:t xml:space="preserve">Ms. Hess shared that the Youth Leadership Forum for Students with Disabilities (YLF) </w:t>
      </w:r>
      <w:r w:rsidR="00990A11">
        <w:rPr>
          <w:rFonts w:ascii="Verdana" w:hAnsi="Verdana"/>
        </w:rPr>
        <w:t xml:space="preserve">Staff Volunteer application has been released, and she will share it with members. </w:t>
      </w:r>
    </w:p>
    <w:p w14:paraId="03307737" w14:textId="77777777" w:rsidR="00990A11" w:rsidRDefault="00990A11" w:rsidP="001B7092">
      <w:pPr>
        <w:ind w:left="360"/>
        <w:contextualSpacing/>
        <w:rPr>
          <w:rFonts w:ascii="Verdana" w:hAnsi="Verdana"/>
        </w:rPr>
      </w:pPr>
    </w:p>
    <w:p w14:paraId="71E9E44F" w14:textId="77777777" w:rsidR="00990A11" w:rsidRPr="001B7092" w:rsidRDefault="00990A11" w:rsidP="001B7092">
      <w:pPr>
        <w:ind w:left="360"/>
        <w:contextualSpacing/>
        <w:rPr>
          <w:rFonts w:ascii="Verdana" w:hAnsi="Verdana"/>
        </w:rPr>
      </w:pPr>
    </w:p>
    <w:p w14:paraId="672B674A" w14:textId="77777777" w:rsidR="00131C32" w:rsidRDefault="002474E5" w:rsidP="00131C32">
      <w:pPr>
        <w:numPr>
          <w:ilvl w:val="0"/>
          <w:numId w:val="22"/>
        </w:numPr>
        <w:ind w:left="360"/>
        <w:rPr>
          <w:rFonts w:ascii="Verdana" w:hAnsi="Verdana"/>
        </w:rPr>
      </w:pPr>
      <w:r>
        <w:rPr>
          <w:rFonts w:ascii="Verdana" w:hAnsi="Verdana"/>
        </w:rPr>
        <w:lastRenderedPageBreak/>
        <w:t>SILC Member Updates</w:t>
      </w:r>
    </w:p>
    <w:p w14:paraId="5B66E1AE" w14:textId="162366CC" w:rsidR="00131C32" w:rsidRPr="00131C32" w:rsidRDefault="00131C32" w:rsidP="00131C32">
      <w:pPr>
        <w:ind w:left="360"/>
        <w:rPr>
          <w:rFonts w:ascii="Verdana" w:hAnsi="Verdana"/>
        </w:rPr>
      </w:pPr>
      <w:r w:rsidRPr="00131C32">
        <w:rPr>
          <w:rFonts w:ascii="Verdana" w:hAnsi="Verdana"/>
        </w:rPr>
        <w:t xml:space="preserve">Ms. Hayes asked for any updates about the implementation of the new Section 504 regulations, which does have some deadlines in 2026 despite the current lawsuit seeking to block its implementation nationwide. She reached out to the Department of Health Care Services (DHCS), and they do not currently have a plan. Ms. Miller shared that the federal Office of Management and Budget has put forth directives on how to implement the new 504 regulations, including stages for different entities. </w:t>
      </w:r>
    </w:p>
    <w:p w14:paraId="70194DE7" w14:textId="77777777" w:rsidR="002474E5" w:rsidRDefault="002474E5" w:rsidP="002474E5">
      <w:pPr>
        <w:pStyle w:val="ListParagraph"/>
        <w:rPr>
          <w:rFonts w:ascii="Verdana" w:hAnsi="Verdana"/>
        </w:rPr>
      </w:pPr>
    </w:p>
    <w:p w14:paraId="06FAE3DB" w14:textId="035B72DD" w:rsidR="00D611CB" w:rsidRDefault="004A5AC6" w:rsidP="00D611CB">
      <w:pPr>
        <w:numPr>
          <w:ilvl w:val="0"/>
          <w:numId w:val="22"/>
        </w:numPr>
        <w:ind w:left="360"/>
        <w:rPr>
          <w:rFonts w:ascii="Verdana" w:hAnsi="Verdana"/>
        </w:rPr>
      </w:pPr>
      <w:r w:rsidRPr="00404DEF">
        <w:rPr>
          <w:rFonts w:ascii="Verdana" w:hAnsi="Verdana"/>
        </w:rPr>
        <w:t xml:space="preserve">Approval of </w:t>
      </w:r>
      <w:r w:rsidR="00825D69">
        <w:rPr>
          <w:rFonts w:ascii="Verdana" w:hAnsi="Verdana"/>
        </w:rPr>
        <w:t xml:space="preserve">the </w:t>
      </w:r>
      <w:r w:rsidR="001B7092">
        <w:rPr>
          <w:rFonts w:ascii="Verdana" w:hAnsi="Verdana"/>
        </w:rPr>
        <w:t xml:space="preserve">Draft Minutes </w:t>
      </w:r>
      <w:r w:rsidR="00CA35A6" w:rsidRPr="00404DEF">
        <w:rPr>
          <w:rFonts w:ascii="Verdana" w:hAnsi="Verdana"/>
        </w:rPr>
        <w:t>of</w:t>
      </w:r>
      <w:r w:rsidRPr="00404DEF">
        <w:rPr>
          <w:rFonts w:ascii="Verdana" w:hAnsi="Verdana"/>
        </w:rPr>
        <w:t xml:space="preserve"> </w:t>
      </w:r>
      <w:r w:rsidR="00131C32">
        <w:rPr>
          <w:rFonts w:ascii="Verdana" w:hAnsi="Verdana"/>
        </w:rPr>
        <w:t>January</w:t>
      </w:r>
      <w:r w:rsidR="00F62A88">
        <w:rPr>
          <w:rFonts w:ascii="Verdana" w:hAnsi="Verdana"/>
        </w:rPr>
        <w:t xml:space="preserve"> </w:t>
      </w:r>
      <w:r w:rsidR="001B7092">
        <w:rPr>
          <w:rFonts w:ascii="Verdana" w:hAnsi="Verdana"/>
        </w:rPr>
        <w:t>2</w:t>
      </w:r>
      <w:r w:rsidR="00555C92">
        <w:rPr>
          <w:rFonts w:ascii="Verdana" w:hAnsi="Verdana"/>
        </w:rPr>
        <w:t>3</w:t>
      </w:r>
      <w:r w:rsidR="0090542A">
        <w:rPr>
          <w:rFonts w:ascii="Verdana" w:hAnsi="Verdana"/>
        </w:rPr>
        <w:t>, 202</w:t>
      </w:r>
      <w:r w:rsidR="00555C92">
        <w:rPr>
          <w:rFonts w:ascii="Verdana" w:hAnsi="Verdana"/>
        </w:rPr>
        <w:t>5</w:t>
      </w:r>
      <w:r w:rsidR="00F942E3">
        <w:rPr>
          <w:rFonts w:ascii="Verdana" w:hAnsi="Verdana"/>
        </w:rPr>
        <w:t>,</w:t>
      </w:r>
      <w:r w:rsidR="003F6B02" w:rsidRPr="00404DEF">
        <w:rPr>
          <w:rFonts w:ascii="Verdana" w:hAnsi="Verdana"/>
        </w:rPr>
        <w:t xml:space="preserve"> </w:t>
      </w:r>
      <w:r w:rsidR="001B7092">
        <w:rPr>
          <w:rFonts w:ascii="Verdana" w:hAnsi="Verdana"/>
        </w:rPr>
        <w:t>Executive</w:t>
      </w:r>
      <w:r w:rsidR="008C272A">
        <w:rPr>
          <w:rFonts w:ascii="Verdana" w:hAnsi="Verdana"/>
        </w:rPr>
        <w:t xml:space="preserve"> </w:t>
      </w:r>
      <w:r w:rsidRPr="00404DEF">
        <w:rPr>
          <w:rFonts w:ascii="Verdana" w:hAnsi="Verdana"/>
        </w:rPr>
        <w:t>Committee Meeting</w:t>
      </w:r>
    </w:p>
    <w:p w14:paraId="44D5ECD1" w14:textId="21C23177" w:rsidR="00894961" w:rsidRDefault="006465DB" w:rsidP="00894961">
      <w:pPr>
        <w:ind w:left="360"/>
        <w:rPr>
          <w:rFonts w:ascii="Verdana" w:hAnsi="Verdana"/>
        </w:rPr>
      </w:pPr>
      <w:r>
        <w:rPr>
          <w:rFonts w:ascii="Verdana" w:hAnsi="Verdana"/>
        </w:rPr>
        <w:t xml:space="preserve">Minutes were not available for approval at this meeting, so this will be </w:t>
      </w:r>
      <w:r w:rsidR="00CA35A6">
        <w:rPr>
          <w:rFonts w:ascii="Verdana" w:hAnsi="Verdana"/>
        </w:rPr>
        <w:t xml:space="preserve">pushed forward to the next meeting for approval. </w:t>
      </w:r>
    </w:p>
    <w:p w14:paraId="10A941EA" w14:textId="77777777" w:rsidR="006C4979" w:rsidRPr="009E632B" w:rsidRDefault="006C4979" w:rsidP="009E632B">
      <w:pPr>
        <w:rPr>
          <w:rFonts w:ascii="Verdana" w:hAnsi="Verdana"/>
        </w:rPr>
      </w:pPr>
    </w:p>
    <w:p w14:paraId="096BB5D9" w14:textId="0BD32A34" w:rsidR="0047372A" w:rsidRPr="00404DEF" w:rsidRDefault="001B7092" w:rsidP="00404DEF">
      <w:pPr>
        <w:pStyle w:val="ListParagraph"/>
        <w:numPr>
          <w:ilvl w:val="0"/>
          <w:numId w:val="22"/>
        </w:numPr>
        <w:ind w:left="360"/>
        <w:rPr>
          <w:rFonts w:ascii="Verdana" w:hAnsi="Verdana"/>
        </w:rPr>
      </w:pPr>
      <w:r>
        <w:rPr>
          <w:rFonts w:ascii="Verdana" w:hAnsi="Verdana"/>
        </w:rPr>
        <w:t>SILC Operations Updates</w:t>
      </w:r>
    </w:p>
    <w:p w14:paraId="6FB321F2" w14:textId="40D715E4" w:rsidR="00F942E3" w:rsidRDefault="00F942E3" w:rsidP="00D81602">
      <w:pPr>
        <w:pStyle w:val="ListParagraph"/>
        <w:numPr>
          <w:ilvl w:val="1"/>
          <w:numId w:val="22"/>
        </w:numPr>
        <w:rPr>
          <w:rFonts w:ascii="Verdana" w:hAnsi="Verdana"/>
        </w:rPr>
      </w:pPr>
      <w:r>
        <w:rPr>
          <w:rFonts w:ascii="Verdana" w:hAnsi="Verdana"/>
        </w:rPr>
        <w:t>Executive Director Updates</w:t>
      </w:r>
    </w:p>
    <w:p w14:paraId="015AF810" w14:textId="52A16D8C" w:rsidR="006D73EC" w:rsidRDefault="00522196" w:rsidP="002F5087">
      <w:pPr>
        <w:pStyle w:val="ListParagraph"/>
        <w:rPr>
          <w:rFonts w:ascii="Verdana" w:hAnsi="Verdana"/>
        </w:rPr>
      </w:pPr>
      <w:r>
        <w:rPr>
          <w:rFonts w:ascii="Verdana" w:hAnsi="Verdana"/>
        </w:rPr>
        <w:t xml:space="preserve">SILC Staff shared </w:t>
      </w:r>
      <w:r w:rsidR="008511AE">
        <w:rPr>
          <w:rFonts w:ascii="Verdana" w:hAnsi="Verdana"/>
        </w:rPr>
        <w:t xml:space="preserve">written updates from Executive Director Carrie England because she was not available to attend this meeting. </w:t>
      </w:r>
      <w:r w:rsidR="00E77928">
        <w:rPr>
          <w:rFonts w:ascii="Verdana" w:hAnsi="Verdana"/>
        </w:rPr>
        <w:t xml:space="preserve">There will be more detailed updates at the April SILC meeting. Efforts are underway to </w:t>
      </w:r>
      <w:r w:rsidR="00371A7C">
        <w:rPr>
          <w:rFonts w:ascii="Verdana" w:hAnsi="Verdana"/>
        </w:rPr>
        <w:t xml:space="preserve">vacate the SILC office, and staff are collaborating with DOR to secure storage space. </w:t>
      </w:r>
      <w:r w:rsidR="00D60C76">
        <w:rPr>
          <w:rFonts w:ascii="Verdana" w:hAnsi="Verdana"/>
        </w:rPr>
        <w:t xml:space="preserve">This includes boxing up documents for the state archives and </w:t>
      </w:r>
      <w:r w:rsidR="00BA75DA">
        <w:rPr>
          <w:rFonts w:ascii="Verdana" w:hAnsi="Verdana"/>
        </w:rPr>
        <w:t xml:space="preserve">taking inventory of items for the state surplus warehouse. </w:t>
      </w:r>
      <w:r w:rsidR="0044713D">
        <w:rPr>
          <w:rFonts w:ascii="Verdana" w:hAnsi="Verdana"/>
        </w:rPr>
        <w:t xml:space="preserve">Staff computers have been updated to comply with </w:t>
      </w:r>
      <w:r w:rsidR="005D6C97">
        <w:rPr>
          <w:rFonts w:ascii="Verdana" w:hAnsi="Verdana"/>
        </w:rPr>
        <w:t xml:space="preserve">recently revised IT security policies. </w:t>
      </w:r>
    </w:p>
    <w:p w14:paraId="5CE7C049" w14:textId="77777777" w:rsidR="005D6C97" w:rsidRDefault="005D6C97" w:rsidP="002F5087">
      <w:pPr>
        <w:pStyle w:val="ListParagraph"/>
        <w:rPr>
          <w:rFonts w:ascii="Verdana" w:hAnsi="Verdana"/>
        </w:rPr>
      </w:pPr>
    </w:p>
    <w:p w14:paraId="4639F40A" w14:textId="429A4573" w:rsidR="005D6C97" w:rsidRDefault="005D6C97" w:rsidP="002F5087">
      <w:pPr>
        <w:pStyle w:val="ListParagraph"/>
        <w:rPr>
          <w:rFonts w:ascii="Verdana" w:hAnsi="Verdana"/>
        </w:rPr>
      </w:pPr>
      <w:r>
        <w:rPr>
          <w:rFonts w:ascii="Verdana" w:hAnsi="Verdana"/>
        </w:rPr>
        <w:t>Staff are monitoring potential legislation and the impact of Federal cost</w:t>
      </w:r>
      <w:r w:rsidR="001D792D">
        <w:rPr>
          <w:rFonts w:ascii="Verdana" w:hAnsi="Verdana"/>
        </w:rPr>
        <w:t xml:space="preserve">-cutting measures and executive orders. Funding isn’t currently at risk, but there are concerns about </w:t>
      </w:r>
      <w:r w:rsidR="00B305FF">
        <w:rPr>
          <w:rFonts w:ascii="Verdana" w:hAnsi="Verdana"/>
        </w:rPr>
        <w:t xml:space="preserve">the </w:t>
      </w:r>
      <w:r w:rsidR="00040429">
        <w:rPr>
          <w:rFonts w:ascii="Verdana" w:hAnsi="Verdana"/>
        </w:rPr>
        <w:t>use of terms s</w:t>
      </w:r>
      <w:r w:rsidR="00CE2AC5">
        <w:rPr>
          <w:rFonts w:ascii="Verdana" w:hAnsi="Verdana"/>
        </w:rPr>
        <w:t>u</w:t>
      </w:r>
      <w:r w:rsidR="00040429">
        <w:rPr>
          <w:rFonts w:ascii="Verdana" w:hAnsi="Verdana"/>
        </w:rPr>
        <w:t xml:space="preserve">ch as </w:t>
      </w:r>
      <w:r w:rsidR="00CE2AC5">
        <w:rPr>
          <w:rFonts w:ascii="Verdana" w:hAnsi="Verdana"/>
        </w:rPr>
        <w:t xml:space="preserve">“accessibility” and “transition” in </w:t>
      </w:r>
      <w:r w:rsidR="00145560">
        <w:rPr>
          <w:rFonts w:ascii="Verdana" w:hAnsi="Verdana"/>
        </w:rPr>
        <w:t xml:space="preserve">grants and the SPIL. </w:t>
      </w:r>
      <w:r w:rsidR="00A516FA">
        <w:rPr>
          <w:rFonts w:ascii="Verdana" w:hAnsi="Verdana"/>
        </w:rPr>
        <w:t xml:space="preserve">Staff sent </w:t>
      </w:r>
      <w:r w:rsidR="00BE7450">
        <w:rPr>
          <w:rFonts w:ascii="Verdana" w:hAnsi="Verdana"/>
        </w:rPr>
        <w:t>information to the network confirming that Title VIIB funds can not be used for emergency lobbying</w:t>
      </w:r>
      <w:r w:rsidR="003751AB">
        <w:rPr>
          <w:rFonts w:ascii="Verdana" w:hAnsi="Verdana"/>
        </w:rPr>
        <w:t xml:space="preserve">, and will keep sharing updates as applicable. </w:t>
      </w:r>
    </w:p>
    <w:p w14:paraId="0E0940A6" w14:textId="77777777" w:rsidR="003751AB" w:rsidRDefault="003751AB" w:rsidP="002F5087">
      <w:pPr>
        <w:pStyle w:val="ListParagraph"/>
        <w:rPr>
          <w:rFonts w:ascii="Verdana" w:hAnsi="Verdana"/>
        </w:rPr>
      </w:pPr>
    </w:p>
    <w:p w14:paraId="237D0478" w14:textId="6EBBAB5F" w:rsidR="003751AB" w:rsidRDefault="003751AB" w:rsidP="002F5087">
      <w:pPr>
        <w:pStyle w:val="ListParagraph"/>
        <w:rPr>
          <w:rFonts w:ascii="Verdana" w:hAnsi="Verdana"/>
        </w:rPr>
      </w:pPr>
      <w:r>
        <w:rPr>
          <w:rFonts w:ascii="Verdana" w:hAnsi="Verdana"/>
        </w:rPr>
        <w:t>Staff are working with DOR to complete the Program Performance Report (PPR)</w:t>
      </w:r>
      <w:r w:rsidR="00CC5158">
        <w:rPr>
          <w:rFonts w:ascii="Verdana" w:hAnsi="Verdana"/>
        </w:rPr>
        <w:t>,</w:t>
      </w:r>
      <w:r w:rsidR="001E4439">
        <w:rPr>
          <w:rFonts w:ascii="Verdana" w:hAnsi="Verdana"/>
        </w:rPr>
        <w:t xml:space="preserve"> which is </w:t>
      </w:r>
      <w:r w:rsidR="00CC5158">
        <w:rPr>
          <w:rFonts w:ascii="Verdana" w:hAnsi="Verdana"/>
        </w:rPr>
        <w:t>d</w:t>
      </w:r>
      <w:r w:rsidR="001E4439">
        <w:rPr>
          <w:rFonts w:ascii="Verdana" w:hAnsi="Verdana"/>
        </w:rPr>
        <w:t xml:space="preserve">ue by the end of March 2025. Both Carrie England and Allison Viramontes-Nhan will be attending SILC Congress in </w:t>
      </w:r>
      <w:r w:rsidR="00CC5158">
        <w:rPr>
          <w:rFonts w:ascii="Verdana" w:hAnsi="Verdana"/>
        </w:rPr>
        <w:t xml:space="preserve">Orlando and giving four presentations while there. </w:t>
      </w:r>
    </w:p>
    <w:p w14:paraId="134DE4A4" w14:textId="77777777" w:rsidR="00CC5158" w:rsidRPr="002F7B5E" w:rsidRDefault="00CC5158" w:rsidP="002F7B5E">
      <w:pPr>
        <w:ind w:left="720"/>
        <w:rPr>
          <w:rFonts w:ascii="Verdana" w:hAnsi="Verdana"/>
        </w:rPr>
      </w:pPr>
    </w:p>
    <w:p w14:paraId="38DDAEED" w14:textId="6343CC2B" w:rsidR="002F7B5E" w:rsidRPr="002F7B5E" w:rsidRDefault="002F7B5E" w:rsidP="002F7B5E">
      <w:pPr>
        <w:ind w:left="720"/>
        <w:rPr>
          <w:rFonts w:ascii="Verdana" w:hAnsi="Verdana"/>
        </w:rPr>
      </w:pPr>
      <w:r w:rsidRPr="002F7B5E">
        <w:rPr>
          <w:rFonts w:ascii="Verdana" w:hAnsi="Verdana"/>
        </w:rPr>
        <w:t xml:space="preserve">The IL-Net Technical Assistance and Training Center has been awarded the Training and Technical Assistance Grant. </w:t>
      </w:r>
      <w:r w:rsidR="004C5311">
        <w:rPr>
          <w:rFonts w:ascii="Verdana" w:hAnsi="Verdana"/>
        </w:rPr>
        <w:t>It is n</w:t>
      </w:r>
      <w:r w:rsidRPr="002F7B5E">
        <w:rPr>
          <w:rFonts w:ascii="Verdana" w:hAnsi="Verdana"/>
        </w:rPr>
        <w:t xml:space="preserve">ow operated by the Rural Institute for Inclusive Communities at the University of Montana, </w:t>
      </w:r>
      <w:r w:rsidR="004C5311">
        <w:rPr>
          <w:rFonts w:ascii="Verdana" w:hAnsi="Verdana"/>
        </w:rPr>
        <w:t xml:space="preserve">and </w:t>
      </w:r>
      <w:r w:rsidRPr="002F7B5E">
        <w:rPr>
          <w:rFonts w:ascii="Verdana" w:hAnsi="Verdana"/>
        </w:rPr>
        <w:t>Paula McElwee continues to provide support</w:t>
      </w:r>
      <w:r w:rsidR="004C5311">
        <w:rPr>
          <w:rFonts w:ascii="Verdana" w:hAnsi="Verdana"/>
        </w:rPr>
        <w:t xml:space="preserve"> to the program</w:t>
      </w:r>
      <w:r w:rsidRPr="002F7B5E">
        <w:rPr>
          <w:rFonts w:ascii="Verdana" w:hAnsi="Verdana"/>
        </w:rPr>
        <w:t xml:space="preserve"> alongside a network of SILC and CIL EDs. </w:t>
      </w:r>
      <w:r w:rsidR="004C5311">
        <w:rPr>
          <w:rFonts w:ascii="Verdana" w:hAnsi="Verdana"/>
        </w:rPr>
        <w:t>Ms. England</w:t>
      </w:r>
      <w:r w:rsidRPr="002F7B5E">
        <w:rPr>
          <w:rFonts w:ascii="Verdana" w:hAnsi="Verdana"/>
        </w:rPr>
        <w:t xml:space="preserve"> will continue providing TA to SILCs as requested.</w:t>
      </w:r>
    </w:p>
    <w:p w14:paraId="1CE5B6A5" w14:textId="77777777" w:rsidR="00BA75DA" w:rsidRDefault="00BA75DA" w:rsidP="002F5087">
      <w:pPr>
        <w:pStyle w:val="ListParagraph"/>
        <w:rPr>
          <w:rFonts w:ascii="Verdana" w:hAnsi="Verdana"/>
        </w:rPr>
      </w:pPr>
    </w:p>
    <w:p w14:paraId="6D47C724" w14:textId="2D9C8FEE" w:rsidR="006D73EC" w:rsidRDefault="00501E3D" w:rsidP="002F5087">
      <w:pPr>
        <w:pStyle w:val="ListParagraph"/>
        <w:rPr>
          <w:rFonts w:ascii="Verdana" w:hAnsi="Verdana"/>
        </w:rPr>
      </w:pPr>
      <w:r>
        <w:rPr>
          <w:rFonts w:ascii="Verdana" w:hAnsi="Verdana"/>
        </w:rPr>
        <w:lastRenderedPageBreak/>
        <w:t>Ms. Miller shared that ILC directors received an email that the new administration has started a review of the Administration on Community Living (ACL)</w:t>
      </w:r>
      <w:r w:rsidR="00ED1CB6">
        <w:rPr>
          <w:rFonts w:ascii="Verdana" w:hAnsi="Verdana"/>
        </w:rPr>
        <w:t xml:space="preserve">. </w:t>
      </w:r>
    </w:p>
    <w:p w14:paraId="6021FC92" w14:textId="77777777" w:rsidR="0087016E" w:rsidRDefault="0087016E" w:rsidP="002F5087">
      <w:pPr>
        <w:pStyle w:val="ListParagraph"/>
        <w:rPr>
          <w:rFonts w:ascii="Verdana" w:hAnsi="Verdana"/>
        </w:rPr>
      </w:pPr>
    </w:p>
    <w:p w14:paraId="6C3A85B5" w14:textId="075E2572" w:rsidR="00D81602" w:rsidRDefault="001B7092" w:rsidP="00F942E3">
      <w:pPr>
        <w:pStyle w:val="ListParagraph"/>
        <w:numPr>
          <w:ilvl w:val="1"/>
          <w:numId w:val="22"/>
        </w:numPr>
        <w:rPr>
          <w:rFonts w:ascii="Verdana" w:hAnsi="Verdana"/>
        </w:rPr>
      </w:pPr>
      <w:r>
        <w:rPr>
          <w:rFonts w:ascii="Verdana" w:hAnsi="Verdana"/>
        </w:rPr>
        <w:t>Monthly Budget Report</w:t>
      </w:r>
    </w:p>
    <w:p w14:paraId="7AD348FA" w14:textId="65DA088E" w:rsidR="008F6EE2" w:rsidRDefault="00ED1CB6" w:rsidP="008F6EE2">
      <w:pPr>
        <w:pStyle w:val="ListParagraph"/>
        <w:rPr>
          <w:rFonts w:ascii="Verdana" w:hAnsi="Verdana"/>
        </w:rPr>
      </w:pPr>
      <w:r>
        <w:rPr>
          <w:rFonts w:ascii="Verdana" w:hAnsi="Verdana"/>
        </w:rPr>
        <w:t xml:space="preserve">Ms. Hess shared that </w:t>
      </w:r>
      <w:r w:rsidR="00255BEF">
        <w:rPr>
          <w:rFonts w:ascii="Verdana" w:hAnsi="Verdana"/>
        </w:rPr>
        <w:t xml:space="preserve">there’s nothing new to report for the budget, everything continues to be on track </w:t>
      </w:r>
      <w:r w:rsidR="00D51AC8">
        <w:rPr>
          <w:rFonts w:ascii="Verdana" w:hAnsi="Verdana"/>
        </w:rPr>
        <w:t xml:space="preserve">to expend most of the funds without coming in over budget. </w:t>
      </w:r>
    </w:p>
    <w:p w14:paraId="0167C3D1" w14:textId="77777777" w:rsidR="00B311BA" w:rsidRPr="00F942E3" w:rsidRDefault="00B311BA" w:rsidP="00B311BA">
      <w:pPr>
        <w:pStyle w:val="ListParagraph"/>
        <w:rPr>
          <w:rFonts w:ascii="Verdana" w:hAnsi="Verdana"/>
        </w:rPr>
      </w:pPr>
    </w:p>
    <w:p w14:paraId="0C561E62" w14:textId="5B6544C9" w:rsidR="008C272A" w:rsidRDefault="001B7092" w:rsidP="00404DEF">
      <w:pPr>
        <w:pStyle w:val="ListParagraph"/>
        <w:numPr>
          <w:ilvl w:val="0"/>
          <w:numId w:val="22"/>
        </w:numPr>
        <w:ind w:left="360"/>
        <w:rPr>
          <w:rFonts w:ascii="Verdana" w:hAnsi="Verdana"/>
        </w:rPr>
      </w:pPr>
      <w:r>
        <w:rPr>
          <w:rFonts w:ascii="Verdana" w:hAnsi="Verdana"/>
        </w:rPr>
        <w:t>Working Committee Updates</w:t>
      </w:r>
      <w:r w:rsidR="00EA044B">
        <w:rPr>
          <w:rFonts w:ascii="Verdana" w:hAnsi="Verdana"/>
        </w:rPr>
        <w:t xml:space="preserve"> </w:t>
      </w:r>
      <w:r w:rsidR="008C272A">
        <w:rPr>
          <w:rFonts w:ascii="Verdana" w:hAnsi="Verdana"/>
        </w:rPr>
        <w:t>(Discussion and Possible Action)</w:t>
      </w:r>
    </w:p>
    <w:p w14:paraId="7B23B489" w14:textId="38D3F43C" w:rsidR="008C272A" w:rsidRDefault="001B7092" w:rsidP="008C272A">
      <w:pPr>
        <w:numPr>
          <w:ilvl w:val="1"/>
          <w:numId w:val="22"/>
        </w:numPr>
        <w:rPr>
          <w:rFonts w:ascii="Verdana" w:hAnsi="Verdana"/>
        </w:rPr>
      </w:pPr>
      <w:r>
        <w:rPr>
          <w:rFonts w:ascii="Verdana" w:hAnsi="Verdana"/>
        </w:rPr>
        <w:t>Communication and Collaboration</w:t>
      </w:r>
    </w:p>
    <w:p w14:paraId="5564AFB2" w14:textId="6CBA9E24" w:rsidR="001B7092" w:rsidRDefault="001B7092" w:rsidP="001B7092">
      <w:pPr>
        <w:numPr>
          <w:ilvl w:val="2"/>
          <w:numId w:val="22"/>
        </w:numPr>
        <w:rPr>
          <w:rFonts w:ascii="Verdana" w:hAnsi="Verdana"/>
        </w:rPr>
      </w:pPr>
      <w:r>
        <w:rPr>
          <w:rFonts w:ascii="Verdana" w:hAnsi="Verdana"/>
        </w:rPr>
        <w:t>Legislative Updates</w:t>
      </w:r>
      <w:r w:rsidR="00471F37">
        <w:rPr>
          <w:rFonts w:ascii="Verdana" w:hAnsi="Verdana"/>
        </w:rPr>
        <w:t xml:space="preserve"> and Upcoming Legislative Visits</w:t>
      </w:r>
    </w:p>
    <w:p w14:paraId="737F6486" w14:textId="286D134B" w:rsidR="005F2B67" w:rsidRDefault="005F2B67" w:rsidP="005F2B67">
      <w:pPr>
        <w:ind w:left="1440"/>
        <w:rPr>
          <w:rFonts w:ascii="Verdana" w:hAnsi="Verdana"/>
        </w:rPr>
      </w:pPr>
      <w:r>
        <w:rPr>
          <w:rFonts w:ascii="Verdana" w:hAnsi="Verdana"/>
        </w:rPr>
        <w:t>Ms. Viramontes-Nhan shared</w:t>
      </w:r>
      <w:r w:rsidR="00034651">
        <w:rPr>
          <w:rFonts w:ascii="Verdana" w:hAnsi="Verdana"/>
        </w:rPr>
        <w:t xml:space="preserve"> information about the</w:t>
      </w:r>
      <w:r>
        <w:rPr>
          <w:rFonts w:ascii="Verdana" w:hAnsi="Verdana"/>
        </w:rPr>
        <w:t xml:space="preserve"> AB84 </w:t>
      </w:r>
      <w:r w:rsidR="00C0450F">
        <w:rPr>
          <w:rFonts w:ascii="Verdana" w:hAnsi="Verdana"/>
        </w:rPr>
        <w:t>ADA notification bill</w:t>
      </w:r>
      <w:r w:rsidR="00BC3296">
        <w:rPr>
          <w:rFonts w:ascii="Verdana" w:hAnsi="Verdana"/>
        </w:rPr>
        <w:t xml:space="preserve">, which is the only item on the SILC watch list. </w:t>
      </w:r>
      <w:r w:rsidR="00140898">
        <w:rPr>
          <w:rFonts w:ascii="Verdana" w:hAnsi="Verdana"/>
        </w:rPr>
        <w:t xml:space="preserve">She asks members to share any bills related to SPIL goals or Independent Living </w:t>
      </w:r>
      <w:r w:rsidR="002B000C">
        <w:rPr>
          <w:rFonts w:ascii="Verdana" w:hAnsi="Verdana"/>
        </w:rPr>
        <w:t xml:space="preserve">for review by the C and C Committee. </w:t>
      </w:r>
    </w:p>
    <w:p w14:paraId="1633E6D1" w14:textId="77777777" w:rsidR="00702212" w:rsidRDefault="00702212" w:rsidP="005F2B67">
      <w:pPr>
        <w:ind w:left="1440"/>
        <w:rPr>
          <w:rFonts w:ascii="Verdana" w:hAnsi="Verdana"/>
        </w:rPr>
      </w:pPr>
    </w:p>
    <w:p w14:paraId="5F6245B0" w14:textId="1B9C052F" w:rsidR="00702212" w:rsidRDefault="00702212" w:rsidP="005F2B67">
      <w:pPr>
        <w:ind w:left="1440"/>
        <w:rPr>
          <w:rFonts w:ascii="Verdana" w:hAnsi="Verdana"/>
        </w:rPr>
      </w:pPr>
      <w:r>
        <w:rPr>
          <w:rFonts w:ascii="Verdana" w:hAnsi="Verdana"/>
        </w:rPr>
        <w:t>Ms. Viramontes-Nhan</w:t>
      </w:r>
      <w:r w:rsidR="002B000C">
        <w:rPr>
          <w:rFonts w:ascii="Verdana" w:hAnsi="Verdana"/>
        </w:rPr>
        <w:t xml:space="preserve"> is</w:t>
      </w:r>
      <w:r>
        <w:rPr>
          <w:rFonts w:ascii="Verdana" w:hAnsi="Verdana"/>
        </w:rPr>
        <w:t xml:space="preserve"> working to schedule </w:t>
      </w:r>
      <w:r w:rsidR="002B000C">
        <w:rPr>
          <w:rFonts w:ascii="Verdana" w:hAnsi="Verdana"/>
        </w:rPr>
        <w:t xml:space="preserve">both in-person and virtual legislative </w:t>
      </w:r>
      <w:r>
        <w:rPr>
          <w:rFonts w:ascii="Verdana" w:hAnsi="Verdana"/>
        </w:rPr>
        <w:t xml:space="preserve">visits. </w:t>
      </w:r>
      <w:r w:rsidR="00EF1658">
        <w:rPr>
          <w:rFonts w:ascii="Verdana" w:hAnsi="Verdana"/>
        </w:rPr>
        <w:t xml:space="preserve">She will be reaching out to members in the next weeks about specific scheduling and </w:t>
      </w:r>
      <w:r w:rsidR="000A63BB">
        <w:rPr>
          <w:rFonts w:ascii="Verdana" w:hAnsi="Verdana"/>
        </w:rPr>
        <w:t xml:space="preserve">pre-meetings for the in-person meetings. </w:t>
      </w:r>
    </w:p>
    <w:p w14:paraId="1819C737" w14:textId="77777777" w:rsidR="00C0450F" w:rsidRDefault="00C0450F" w:rsidP="005F2B67">
      <w:pPr>
        <w:ind w:left="1440"/>
        <w:rPr>
          <w:rFonts w:ascii="Verdana" w:hAnsi="Verdana"/>
        </w:rPr>
      </w:pPr>
    </w:p>
    <w:p w14:paraId="017B8617" w14:textId="08F25929" w:rsidR="00376EA1" w:rsidRDefault="001B7092" w:rsidP="00C40556">
      <w:pPr>
        <w:numPr>
          <w:ilvl w:val="2"/>
          <w:numId w:val="22"/>
        </w:numPr>
        <w:rPr>
          <w:rFonts w:ascii="Verdana" w:hAnsi="Verdana"/>
        </w:rPr>
      </w:pPr>
      <w:r>
        <w:rPr>
          <w:rFonts w:ascii="Verdana" w:hAnsi="Verdana"/>
        </w:rPr>
        <w:t>Other Committee Updates</w:t>
      </w:r>
    </w:p>
    <w:p w14:paraId="7659EBCF" w14:textId="48375CB4" w:rsidR="00034651" w:rsidRDefault="003306E7" w:rsidP="006D73EC">
      <w:pPr>
        <w:ind w:left="1440"/>
        <w:rPr>
          <w:rFonts w:ascii="Verdana" w:hAnsi="Verdana"/>
        </w:rPr>
      </w:pPr>
      <w:r>
        <w:rPr>
          <w:rFonts w:ascii="Verdana" w:hAnsi="Verdana"/>
        </w:rPr>
        <w:t>Mr. Alas Bucton brought up the Texas vs. Beccera lawsuit that has been filed by 17 states to elim</w:t>
      </w:r>
      <w:r w:rsidR="00BC3296">
        <w:rPr>
          <w:rFonts w:ascii="Verdana" w:hAnsi="Verdana"/>
        </w:rPr>
        <w:t xml:space="preserve">inate Section 504 regulations. He asked that Ms. Viramontes-Nhan share that information with all members. </w:t>
      </w:r>
    </w:p>
    <w:p w14:paraId="200AD81A" w14:textId="77777777" w:rsidR="00632A7E" w:rsidRDefault="00632A7E" w:rsidP="006D73EC">
      <w:pPr>
        <w:ind w:left="1440"/>
        <w:rPr>
          <w:rFonts w:ascii="Verdana" w:hAnsi="Verdana"/>
        </w:rPr>
      </w:pPr>
    </w:p>
    <w:p w14:paraId="2EDBCE83" w14:textId="134E817F" w:rsidR="00FD33B4" w:rsidRDefault="00632A7E" w:rsidP="00632A7E">
      <w:pPr>
        <w:ind w:left="1440"/>
        <w:rPr>
          <w:rFonts w:ascii="Verdana" w:hAnsi="Verdana"/>
        </w:rPr>
      </w:pPr>
      <w:r>
        <w:rPr>
          <w:rFonts w:ascii="Verdana" w:hAnsi="Verdana"/>
        </w:rPr>
        <w:t xml:space="preserve">Ms. Hayes asked about the possibility of scheduling a meeting with the California Attorney General </w:t>
      </w:r>
      <w:r w:rsidR="00FD33B4">
        <w:rPr>
          <w:rFonts w:ascii="Verdana" w:hAnsi="Verdana"/>
        </w:rPr>
        <w:t xml:space="preserve">to see what can be done in California </w:t>
      </w:r>
      <w:r w:rsidR="00955EA7">
        <w:rPr>
          <w:rFonts w:ascii="Verdana" w:hAnsi="Verdana"/>
        </w:rPr>
        <w:t xml:space="preserve">to support Section 504. </w:t>
      </w:r>
      <w:r w:rsidR="00857760">
        <w:rPr>
          <w:rFonts w:ascii="Verdana" w:hAnsi="Verdana"/>
        </w:rPr>
        <w:t>Mr. Alas Bucton s</w:t>
      </w:r>
      <w:r w:rsidR="000E4A11">
        <w:rPr>
          <w:rFonts w:ascii="Verdana" w:hAnsi="Verdana"/>
        </w:rPr>
        <w:t>hared</w:t>
      </w:r>
      <w:r w:rsidR="00176DD2">
        <w:rPr>
          <w:rFonts w:ascii="Verdana" w:hAnsi="Verdana"/>
        </w:rPr>
        <w:t xml:space="preserve"> that he reached out to </w:t>
      </w:r>
      <w:r w:rsidR="000E4A11">
        <w:rPr>
          <w:rFonts w:ascii="Verdana" w:hAnsi="Verdana"/>
        </w:rPr>
        <w:t>Disability Rights California (DRC)</w:t>
      </w:r>
      <w:r w:rsidR="00176DD2">
        <w:rPr>
          <w:rFonts w:ascii="Verdana" w:hAnsi="Verdana"/>
        </w:rPr>
        <w:t xml:space="preserve"> about the options the Judge has in the ca</w:t>
      </w:r>
      <w:r w:rsidR="00E0042A">
        <w:rPr>
          <w:rFonts w:ascii="Verdana" w:hAnsi="Verdana"/>
        </w:rPr>
        <w:t xml:space="preserve">se and will share that with the </w:t>
      </w:r>
      <w:r w:rsidR="00246D54">
        <w:rPr>
          <w:rFonts w:ascii="Verdana" w:hAnsi="Verdana"/>
        </w:rPr>
        <w:t xml:space="preserve">SILC when he receives the information. </w:t>
      </w:r>
    </w:p>
    <w:p w14:paraId="28E19D3C" w14:textId="77777777" w:rsidR="006D73EC" w:rsidRPr="00C40556" w:rsidRDefault="006D73EC" w:rsidP="002250FF">
      <w:pPr>
        <w:rPr>
          <w:rFonts w:ascii="Verdana" w:hAnsi="Verdana"/>
        </w:rPr>
      </w:pPr>
    </w:p>
    <w:p w14:paraId="0A8F9709" w14:textId="0E5A0268" w:rsidR="001B7092" w:rsidRDefault="001B7092" w:rsidP="001B7092">
      <w:pPr>
        <w:numPr>
          <w:ilvl w:val="1"/>
          <w:numId w:val="22"/>
        </w:numPr>
        <w:rPr>
          <w:rFonts w:ascii="Verdana" w:hAnsi="Verdana"/>
        </w:rPr>
      </w:pPr>
      <w:r>
        <w:rPr>
          <w:rFonts w:ascii="Verdana" w:hAnsi="Verdana"/>
        </w:rPr>
        <w:t>Governance</w:t>
      </w:r>
    </w:p>
    <w:p w14:paraId="7CD2ED36" w14:textId="38D30F6E" w:rsidR="00C0450F" w:rsidRDefault="001C7214" w:rsidP="00A056F8">
      <w:pPr>
        <w:ind w:left="720"/>
        <w:rPr>
          <w:rFonts w:ascii="Verdana" w:hAnsi="Verdana"/>
        </w:rPr>
      </w:pPr>
      <w:r>
        <w:rPr>
          <w:rFonts w:ascii="Verdana" w:hAnsi="Verdana"/>
        </w:rPr>
        <w:t xml:space="preserve">Ms. Yang shared that the next meeting will be on April 19, 2025, and there are no </w:t>
      </w:r>
      <w:r w:rsidR="000A34B6">
        <w:rPr>
          <w:rFonts w:ascii="Verdana" w:hAnsi="Verdana"/>
        </w:rPr>
        <w:t xml:space="preserve">committee updates to report during this meeting. </w:t>
      </w:r>
    </w:p>
    <w:p w14:paraId="7CF7CCE0" w14:textId="77777777" w:rsidR="009765F0" w:rsidRDefault="009765F0" w:rsidP="00A056F8">
      <w:pPr>
        <w:ind w:left="720"/>
        <w:rPr>
          <w:rFonts w:ascii="Verdana" w:hAnsi="Verdana"/>
        </w:rPr>
      </w:pPr>
    </w:p>
    <w:p w14:paraId="2754A8CF" w14:textId="6063C7E1" w:rsidR="009765F0" w:rsidRDefault="009765F0" w:rsidP="00A056F8">
      <w:pPr>
        <w:ind w:left="720"/>
        <w:rPr>
          <w:rFonts w:ascii="Verdana" w:hAnsi="Verdana"/>
        </w:rPr>
      </w:pPr>
      <w:r>
        <w:rPr>
          <w:rFonts w:ascii="Verdana" w:hAnsi="Verdana"/>
        </w:rPr>
        <w:t>Ms. Andrade Zuniga asked about any mentoring activities for new members. Ms. Yang will be working on questions for a</w:t>
      </w:r>
      <w:r w:rsidR="00E428A6">
        <w:rPr>
          <w:rFonts w:ascii="Verdana" w:hAnsi="Verdana"/>
        </w:rPr>
        <w:t xml:space="preserve"> mentoring</w:t>
      </w:r>
      <w:r>
        <w:rPr>
          <w:rFonts w:ascii="Verdana" w:hAnsi="Verdana"/>
        </w:rPr>
        <w:t xml:space="preserve"> activity </w:t>
      </w:r>
      <w:r w:rsidR="008B6C0C">
        <w:rPr>
          <w:rFonts w:ascii="Verdana" w:hAnsi="Verdana"/>
        </w:rPr>
        <w:t xml:space="preserve">during lunch on April 1 for </w:t>
      </w:r>
      <w:r w:rsidR="00E428A6">
        <w:rPr>
          <w:rFonts w:ascii="Verdana" w:hAnsi="Verdana"/>
        </w:rPr>
        <w:t xml:space="preserve">members. </w:t>
      </w:r>
    </w:p>
    <w:p w14:paraId="44587E62" w14:textId="77777777" w:rsidR="009765F0" w:rsidRDefault="009765F0" w:rsidP="00A056F8">
      <w:pPr>
        <w:ind w:left="720"/>
        <w:rPr>
          <w:rFonts w:ascii="Verdana" w:hAnsi="Verdana"/>
        </w:rPr>
      </w:pPr>
    </w:p>
    <w:p w14:paraId="5D52ED44" w14:textId="77777777" w:rsidR="00990A11" w:rsidRDefault="00990A11" w:rsidP="00A056F8">
      <w:pPr>
        <w:ind w:left="720"/>
        <w:rPr>
          <w:rFonts w:ascii="Verdana" w:hAnsi="Verdana"/>
        </w:rPr>
      </w:pPr>
    </w:p>
    <w:p w14:paraId="330B1AE6" w14:textId="77777777" w:rsidR="00990A11" w:rsidRDefault="00990A11" w:rsidP="00A056F8">
      <w:pPr>
        <w:ind w:left="720"/>
        <w:rPr>
          <w:rFonts w:ascii="Verdana" w:hAnsi="Verdana"/>
        </w:rPr>
      </w:pPr>
    </w:p>
    <w:p w14:paraId="739497E0" w14:textId="3589919D" w:rsidR="001B7092" w:rsidRDefault="001B7092" w:rsidP="001B7092">
      <w:pPr>
        <w:numPr>
          <w:ilvl w:val="1"/>
          <w:numId w:val="22"/>
        </w:numPr>
        <w:rPr>
          <w:rFonts w:ascii="Verdana" w:hAnsi="Verdana"/>
        </w:rPr>
      </w:pPr>
      <w:r>
        <w:rPr>
          <w:rFonts w:ascii="Verdana" w:hAnsi="Verdana"/>
        </w:rPr>
        <w:lastRenderedPageBreak/>
        <w:t>SPIL</w:t>
      </w:r>
    </w:p>
    <w:p w14:paraId="21B2EA38" w14:textId="630A647A" w:rsidR="001B7092" w:rsidRDefault="00580B3F" w:rsidP="001B7092">
      <w:pPr>
        <w:numPr>
          <w:ilvl w:val="2"/>
          <w:numId w:val="22"/>
        </w:numPr>
        <w:rPr>
          <w:rFonts w:ascii="Verdana" w:hAnsi="Verdana"/>
        </w:rPr>
      </w:pPr>
      <w:r>
        <w:rPr>
          <w:rFonts w:ascii="Verdana" w:hAnsi="Verdana"/>
        </w:rPr>
        <w:t>2025-2027 SPIL</w:t>
      </w:r>
      <w:r w:rsidR="00E72328">
        <w:rPr>
          <w:rFonts w:ascii="Verdana" w:hAnsi="Verdana"/>
        </w:rPr>
        <w:t xml:space="preserve"> Update</w:t>
      </w:r>
      <w:r w:rsidR="009F3C74">
        <w:rPr>
          <w:rFonts w:ascii="Verdana" w:hAnsi="Verdana"/>
        </w:rPr>
        <w:t>s</w:t>
      </w:r>
    </w:p>
    <w:p w14:paraId="576291B9" w14:textId="41907294" w:rsidR="00471F37" w:rsidRDefault="001B0C57" w:rsidP="00471F37">
      <w:pPr>
        <w:numPr>
          <w:ilvl w:val="3"/>
          <w:numId w:val="22"/>
        </w:numPr>
        <w:rPr>
          <w:rFonts w:ascii="Verdana" w:hAnsi="Verdana"/>
        </w:rPr>
      </w:pPr>
      <w:r>
        <w:rPr>
          <w:rFonts w:ascii="Verdana" w:hAnsi="Verdana"/>
        </w:rPr>
        <w:t>No Committee Updates. Next Meeting March 17, 2025</w:t>
      </w:r>
    </w:p>
    <w:p w14:paraId="7F284490" w14:textId="77777777" w:rsidR="002250FF" w:rsidRDefault="002250FF" w:rsidP="002250FF">
      <w:pPr>
        <w:ind w:left="2250"/>
        <w:rPr>
          <w:rFonts w:ascii="Verdana" w:hAnsi="Verdana"/>
        </w:rPr>
      </w:pPr>
    </w:p>
    <w:p w14:paraId="7D82AC74" w14:textId="584F4261" w:rsidR="003561B5" w:rsidRDefault="003561B5" w:rsidP="002250FF">
      <w:pPr>
        <w:ind w:left="2160"/>
        <w:rPr>
          <w:rFonts w:ascii="Verdana" w:hAnsi="Verdana"/>
        </w:rPr>
      </w:pPr>
      <w:r>
        <w:rPr>
          <w:rFonts w:ascii="Verdana" w:hAnsi="Verdana"/>
        </w:rPr>
        <w:t xml:space="preserve">Ms. Hayes asked if there had been any consideration of changing the use of terms like “transition” </w:t>
      </w:r>
      <w:r w:rsidR="00143761">
        <w:rPr>
          <w:rFonts w:ascii="Verdana" w:hAnsi="Verdana"/>
        </w:rPr>
        <w:t xml:space="preserve">in the SPIL to avoid being caught up inadvertently in attempts to target </w:t>
      </w:r>
      <w:r w:rsidR="0061730A">
        <w:rPr>
          <w:rFonts w:ascii="Verdana" w:hAnsi="Verdana"/>
        </w:rPr>
        <w:t xml:space="preserve">programs that do not align with current administration goals. Ms. Miller </w:t>
      </w:r>
      <w:r w:rsidR="00AD523D">
        <w:rPr>
          <w:rFonts w:ascii="Verdana" w:hAnsi="Verdana"/>
        </w:rPr>
        <w:t xml:space="preserve">responded that it is too early to tell at this point, but the review of the Administration on Community Living (ACL) has started. </w:t>
      </w:r>
      <w:r w:rsidR="008A62AD">
        <w:rPr>
          <w:rFonts w:ascii="Verdana" w:hAnsi="Verdana"/>
        </w:rPr>
        <w:t xml:space="preserve">Ms. Hayes clarified that the Department of Government Efficiency (DOGE) is reviewing </w:t>
      </w:r>
      <w:r w:rsidR="00E6093D">
        <w:rPr>
          <w:rFonts w:ascii="Verdana" w:hAnsi="Verdana"/>
        </w:rPr>
        <w:t xml:space="preserve">Health and Human Services. </w:t>
      </w:r>
    </w:p>
    <w:p w14:paraId="4FC62D68" w14:textId="77777777" w:rsidR="003561B5" w:rsidRDefault="003561B5" w:rsidP="002250FF">
      <w:pPr>
        <w:ind w:left="2160"/>
        <w:rPr>
          <w:rFonts w:ascii="Verdana" w:hAnsi="Verdana"/>
        </w:rPr>
      </w:pPr>
    </w:p>
    <w:p w14:paraId="5DB2F8A7" w14:textId="191EDB0C" w:rsidR="002250FF" w:rsidRDefault="002250FF" w:rsidP="002250FF">
      <w:pPr>
        <w:ind w:left="2160"/>
        <w:rPr>
          <w:rFonts w:ascii="Verdana" w:hAnsi="Verdana"/>
        </w:rPr>
      </w:pPr>
      <w:r>
        <w:rPr>
          <w:rFonts w:ascii="Verdana" w:hAnsi="Verdana"/>
        </w:rPr>
        <w:t xml:space="preserve">Ms. Hayes asked if anybody had updates about the implementation of the new Section 504 regulations, which does have some deadlines in 2026 despite the current lawsuit seeking to block its implementation nationwide. She reached out to the Department of Health Care Services (DHCS), and they do not currently have a plan. Ms. Miller shared that the federal Office of Management and Budget has put forth directives on how to implement the new 504 regulations, including stages for different entities. </w:t>
      </w:r>
    </w:p>
    <w:p w14:paraId="4F7C886C" w14:textId="77777777" w:rsidR="00C05FA5" w:rsidRDefault="00C05FA5" w:rsidP="008A62AD">
      <w:pPr>
        <w:rPr>
          <w:rFonts w:ascii="Verdana" w:hAnsi="Verdana"/>
        </w:rPr>
      </w:pPr>
    </w:p>
    <w:p w14:paraId="2E38F59D" w14:textId="4FEBB810" w:rsidR="001B7092" w:rsidRDefault="001B7092" w:rsidP="001B7092">
      <w:pPr>
        <w:numPr>
          <w:ilvl w:val="2"/>
          <w:numId w:val="22"/>
        </w:numPr>
        <w:rPr>
          <w:rFonts w:ascii="Verdana" w:hAnsi="Verdana"/>
        </w:rPr>
      </w:pPr>
      <w:r>
        <w:rPr>
          <w:rFonts w:ascii="Verdana" w:hAnsi="Verdana"/>
        </w:rPr>
        <w:t>DOR Updates</w:t>
      </w:r>
    </w:p>
    <w:p w14:paraId="1BB1A9C1" w14:textId="77777777" w:rsidR="00ED3BEC" w:rsidRDefault="001B7092" w:rsidP="00ED3BEC">
      <w:pPr>
        <w:numPr>
          <w:ilvl w:val="3"/>
          <w:numId w:val="22"/>
        </w:numPr>
        <w:rPr>
          <w:rFonts w:ascii="Verdana" w:hAnsi="Verdana"/>
        </w:rPr>
      </w:pPr>
      <w:r>
        <w:rPr>
          <w:rFonts w:ascii="Verdana" w:hAnsi="Verdana"/>
        </w:rPr>
        <w:t>Transition and Diversion Information</w:t>
      </w:r>
    </w:p>
    <w:p w14:paraId="21BF1232" w14:textId="1051E66F" w:rsidR="00ED3BEC" w:rsidRDefault="00ED3BEC" w:rsidP="00ED3BEC">
      <w:pPr>
        <w:ind w:left="2250"/>
        <w:rPr>
          <w:rFonts w:ascii="Verdana" w:hAnsi="Verdana"/>
        </w:rPr>
      </w:pPr>
      <w:r w:rsidRPr="00ED3BEC">
        <w:rPr>
          <w:rFonts w:ascii="Verdana" w:hAnsi="Verdana"/>
        </w:rPr>
        <w:t>Because invoiced amounts always come up short of the encumbered amount, there has been $254,895 encumbered</w:t>
      </w:r>
      <w:r w:rsidR="00AB4171">
        <w:rPr>
          <w:rFonts w:ascii="Verdana" w:hAnsi="Verdana"/>
        </w:rPr>
        <w:t xml:space="preserve"> and </w:t>
      </w:r>
      <w:r w:rsidR="00544E5B">
        <w:rPr>
          <w:rFonts w:ascii="Verdana" w:hAnsi="Verdana"/>
        </w:rPr>
        <w:t>$64,391 invoiced</w:t>
      </w:r>
      <w:r w:rsidRPr="00ED3BEC">
        <w:rPr>
          <w:rFonts w:ascii="Verdana" w:hAnsi="Verdana"/>
        </w:rPr>
        <w:t xml:space="preserve"> out of the $238,943 authorized for this grant. There are 21 grants for this fund executed, with 67 standard diversions, one youth diversion, and one youth transition. </w:t>
      </w:r>
      <w:r>
        <w:rPr>
          <w:rFonts w:ascii="Verdana" w:hAnsi="Verdana"/>
        </w:rPr>
        <w:t>There are 28 people on the waitlist.</w:t>
      </w:r>
    </w:p>
    <w:p w14:paraId="2F0052FE" w14:textId="77777777" w:rsidR="00E46278" w:rsidRDefault="00E46278" w:rsidP="00ED3BEC">
      <w:pPr>
        <w:ind w:left="2250"/>
        <w:rPr>
          <w:rFonts w:ascii="Verdana" w:hAnsi="Verdana"/>
        </w:rPr>
      </w:pPr>
    </w:p>
    <w:p w14:paraId="5C029A9F" w14:textId="6780C665" w:rsidR="00E46278" w:rsidRPr="00ED3BEC" w:rsidRDefault="00E46278" w:rsidP="00ED3BEC">
      <w:pPr>
        <w:ind w:left="2250"/>
        <w:rPr>
          <w:rFonts w:ascii="Verdana" w:hAnsi="Verdana"/>
        </w:rPr>
      </w:pPr>
      <w:r>
        <w:rPr>
          <w:rFonts w:ascii="Verdana" w:hAnsi="Verdana"/>
        </w:rPr>
        <w:t>Ms. Hayes asked if there was a waitlist for the Community Living Fund</w:t>
      </w:r>
      <w:r w:rsidR="00701ACB">
        <w:rPr>
          <w:rFonts w:ascii="Verdana" w:hAnsi="Verdana"/>
        </w:rPr>
        <w:t xml:space="preserve">, Ms. Butler does not have that information but will find it and share </w:t>
      </w:r>
      <w:r w:rsidR="00B305FF">
        <w:rPr>
          <w:rFonts w:ascii="Verdana" w:hAnsi="Verdana"/>
        </w:rPr>
        <w:t xml:space="preserve">it </w:t>
      </w:r>
      <w:r w:rsidR="00701ACB">
        <w:rPr>
          <w:rFonts w:ascii="Verdana" w:hAnsi="Verdana"/>
        </w:rPr>
        <w:t xml:space="preserve">with the SILC. </w:t>
      </w:r>
    </w:p>
    <w:p w14:paraId="589A8FD7" w14:textId="77777777" w:rsidR="002F1CD5" w:rsidRDefault="002F1CD5" w:rsidP="002F1CD5">
      <w:pPr>
        <w:ind w:left="2250"/>
        <w:rPr>
          <w:rFonts w:ascii="Verdana" w:hAnsi="Verdana"/>
        </w:rPr>
      </w:pPr>
    </w:p>
    <w:p w14:paraId="1021501A" w14:textId="77777777" w:rsidR="00AB4171" w:rsidRDefault="006C7A42" w:rsidP="00AB4171">
      <w:pPr>
        <w:numPr>
          <w:ilvl w:val="3"/>
          <w:numId w:val="22"/>
        </w:numPr>
        <w:rPr>
          <w:rFonts w:ascii="Verdana" w:hAnsi="Verdana"/>
        </w:rPr>
      </w:pPr>
      <w:r>
        <w:rPr>
          <w:rFonts w:ascii="Verdana" w:hAnsi="Verdana"/>
        </w:rPr>
        <w:t>Systems Change Information</w:t>
      </w:r>
    </w:p>
    <w:p w14:paraId="0D42C482" w14:textId="421A905E" w:rsidR="00AB4171" w:rsidRDefault="00AB4171" w:rsidP="00AB4171">
      <w:pPr>
        <w:ind w:left="2250"/>
        <w:rPr>
          <w:rFonts w:ascii="Verdana" w:hAnsi="Verdana"/>
        </w:rPr>
      </w:pPr>
      <w:r w:rsidRPr="00AB4171">
        <w:rPr>
          <w:rFonts w:ascii="Verdana" w:hAnsi="Verdana"/>
        </w:rPr>
        <w:t xml:space="preserve">California Foundation for Independent Living Centers (CFILC) was awarded an extension through January 31, 2025, to allow for continuity of service during the Request for Proposal (RFP) process, for a total of $116,667. The remainder of the Federal Fiscal Year, through September 30, 2025, has been awarded to the Marin Center for Independent Living (MCIL) for a total of </w:t>
      </w:r>
      <w:r w:rsidRPr="00AB4171">
        <w:rPr>
          <w:rFonts w:ascii="Verdana" w:hAnsi="Verdana"/>
        </w:rPr>
        <w:lastRenderedPageBreak/>
        <w:t xml:space="preserve">$233,333. They will also cover the two remaining years of the SPIL, with the option for two one-year extensions at DOR’s approval. </w:t>
      </w:r>
    </w:p>
    <w:p w14:paraId="57E12302" w14:textId="77777777" w:rsidR="00517962" w:rsidRDefault="00517962" w:rsidP="00AB4171">
      <w:pPr>
        <w:ind w:left="2250"/>
        <w:rPr>
          <w:rFonts w:ascii="Verdana" w:hAnsi="Verdana"/>
        </w:rPr>
      </w:pPr>
    </w:p>
    <w:p w14:paraId="35F237CE" w14:textId="1A5503BF" w:rsidR="00517962" w:rsidRPr="00AB4171" w:rsidRDefault="00517962" w:rsidP="00AB4171">
      <w:pPr>
        <w:ind w:left="2250"/>
        <w:rPr>
          <w:rFonts w:ascii="Verdana" w:hAnsi="Verdana"/>
        </w:rPr>
      </w:pPr>
      <w:r>
        <w:rPr>
          <w:rFonts w:ascii="Verdana" w:hAnsi="Verdana"/>
        </w:rPr>
        <w:t xml:space="preserve">Mr. Alas Bucton asked when MCIL will start reporting to the committee, and Ms. Butler </w:t>
      </w:r>
      <w:r w:rsidR="00E46278">
        <w:rPr>
          <w:rFonts w:ascii="Verdana" w:hAnsi="Verdana"/>
        </w:rPr>
        <w:t xml:space="preserve">clarified that they are expected to start reporting in the next couple of months. </w:t>
      </w:r>
    </w:p>
    <w:p w14:paraId="160D09EF" w14:textId="77777777" w:rsidR="00AB4171" w:rsidRDefault="00AB4171" w:rsidP="00AB4171">
      <w:pPr>
        <w:ind w:left="2250"/>
        <w:rPr>
          <w:rFonts w:ascii="Verdana" w:hAnsi="Verdana"/>
        </w:rPr>
      </w:pPr>
    </w:p>
    <w:p w14:paraId="3E246349" w14:textId="77777777" w:rsidR="008709B3" w:rsidRDefault="00580B3F" w:rsidP="008709B3">
      <w:pPr>
        <w:numPr>
          <w:ilvl w:val="3"/>
          <w:numId w:val="22"/>
        </w:numPr>
        <w:rPr>
          <w:rFonts w:ascii="Verdana" w:hAnsi="Verdana"/>
        </w:rPr>
      </w:pPr>
      <w:r>
        <w:rPr>
          <w:rFonts w:ascii="Verdana" w:hAnsi="Verdana"/>
        </w:rPr>
        <w:t>Tier Augmentation Information</w:t>
      </w:r>
    </w:p>
    <w:p w14:paraId="6F2A11D9" w14:textId="55C1F3AC" w:rsidR="008709B3" w:rsidRDefault="008709B3" w:rsidP="008709B3">
      <w:pPr>
        <w:ind w:left="2250"/>
        <w:rPr>
          <w:rFonts w:ascii="Verdana" w:hAnsi="Verdana"/>
        </w:rPr>
      </w:pPr>
      <w:r w:rsidRPr="008709B3">
        <w:rPr>
          <w:rFonts w:ascii="Verdana" w:hAnsi="Verdana"/>
        </w:rPr>
        <w:t xml:space="preserve">Six grants, with amounts ranging from $43,000 to $291,000, have been awarded to Community Resources for Independent Living, Inc. (CRIL), Disabled Resource Center, Inc. (DRC), FREED Center for Independent Living, Marin Center for Independent Living (MCIL), Service Center for Independent Life (SCIL), and Tri-County Independent Living, Inc. (TCIL). </w:t>
      </w:r>
      <w:r>
        <w:rPr>
          <w:rFonts w:ascii="Verdana" w:hAnsi="Verdana"/>
        </w:rPr>
        <w:t xml:space="preserve">Reported priorities include </w:t>
      </w:r>
      <w:r w:rsidR="00210EE6">
        <w:rPr>
          <w:rFonts w:ascii="Verdana" w:hAnsi="Verdana"/>
        </w:rPr>
        <w:t xml:space="preserve">successfully transitioning consumers, maintaining a list of affordable housing options, and offering weekly classes </w:t>
      </w:r>
      <w:r w:rsidR="002A35C2">
        <w:rPr>
          <w:rFonts w:ascii="Verdana" w:hAnsi="Verdana"/>
        </w:rPr>
        <w:t xml:space="preserve">on a variety of topics based on client </w:t>
      </w:r>
      <w:r w:rsidR="00075BD9">
        <w:rPr>
          <w:rFonts w:ascii="Verdana" w:hAnsi="Verdana"/>
        </w:rPr>
        <w:t>needs</w:t>
      </w:r>
      <w:r w:rsidR="002A35C2">
        <w:rPr>
          <w:rFonts w:ascii="Verdana" w:hAnsi="Verdana"/>
        </w:rPr>
        <w:t>.</w:t>
      </w:r>
      <w:r w:rsidRPr="008709B3">
        <w:rPr>
          <w:rFonts w:ascii="Verdana" w:hAnsi="Verdana"/>
        </w:rPr>
        <w:t xml:space="preserve"> </w:t>
      </w:r>
    </w:p>
    <w:p w14:paraId="0D939079" w14:textId="77777777" w:rsidR="00544E5B" w:rsidRDefault="00544E5B" w:rsidP="00544E5B">
      <w:pPr>
        <w:ind w:left="2250"/>
        <w:rPr>
          <w:rFonts w:ascii="Verdana" w:hAnsi="Verdana"/>
        </w:rPr>
      </w:pPr>
    </w:p>
    <w:p w14:paraId="534C2AF1" w14:textId="609C5025" w:rsidR="001B7092" w:rsidRDefault="006C7A42" w:rsidP="001B7092">
      <w:pPr>
        <w:numPr>
          <w:ilvl w:val="3"/>
          <w:numId w:val="22"/>
        </w:numPr>
        <w:rPr>
          <w:rFonts w:ascii="Verdana" w:hAnsi="Verdana"/>
        </w:rPr>
      </w:pPr>
      <w:r w:rsidRPr="006C7A42">
        <w:rPr>
          <w:rFonts w:ascii="Verdana" w:hAnsi="Verdana"/>
        </w:rPr>
        <w:t>Other DOR IL Program Updates</w:t>
      </w:r>
    </w:p>
    <w:p w14:paraId="6444AB27" w14:textId="0B9C7F82" w:rsidR="002250FF" w:rsidRDefault="002A35C2" w:rsidP="002250FF">
      <w:pPr>
        <w:ind w:left="2250"/>
        <w:rPr>
          <w:rFonts w:ascii="Verdana" w:hAnsi="Verdana"/>
        </w:rPr>
      </w:pPr>
      <w:r>
        <w:rPr>
          <w:rFonts w:ascii="Verdana" w:hAnsi="Verdana"/>
        </w:rPr>
        <w:t>Kim Rutledge has been appointed as the Director of DOR.</w:t>
      </w:r>
    </w:p>
    <w:p w14:paraId="208B8C93" w14:textId="77777777" w:rsidR="002250FF" w:rsidRDefault="002250FF" w:rsidP="002A35C2">
      <w:pPr>
        <w:ind w:left="2250"/>
        <w:rPr>
          <w:rFonts w:ascii="Verdana" w:hAnsi="Verdana"/>
        </w:rPr>
      </w:pPr>
    </w:p>
    <w:p w14:paraId="2369CD99" w14:textId="2885F584" w:rsidR="001B7092" w:rsidRPr="008A3B55" w:rsidRDefault="002158B0" w:rsidP="001B7092">
      <w:pPr>
        <w:rPr>
          <w:rFonts w:ascii="Verdana" w:hAnsi="Verdana"/>
        </w:rPr>
      </w:pPr>
      <w:r>
        <w:rPr>
          <w:rFonts w:ascii="Verdana" w:hAnsi="Verdana"/>
        </w:rPr>
        <w:t>8</w:t>
      </w:r>
      <w:r w:rsidR="001B7092" w:rsidRPr="001B7092">
        <w:rPr>
          <w:rFonts w:ascii="Verdana" w:hAnsi="Verdana"/>
        </w:rPr>
        <w:t>.</w:t>
      </w:r>
      <w:r w:rsidR="001B7092">
        <w:rPr>
          <w:rFonts w:ascii="Verdana" w:hAnsi="Verdana"/>
        </w:rPr>
        <w:t xml:space="preserve"> </w:t>
      </w:r>
      <w:r w:rsidR="001B7092" w:rsidRPr="001B7092">
        <w:rPr>
          <w:rFonts w:ascii="Verdana" w:hAnsi="Verdana"/>
        </w:rPr>
        <w:t>Future Council Meetings</w:t>
      </w:r>
    </w:p>
    <w:p w14:paraId="67808257" w14:textId="0D1B366F" w:rsidR="006C7A42" w:rsidRDefault="00F62A88" w:rsidP="004E14FC">
      <w:pPr>
        <w:numPr>
          <w:ilvl w:val="1"/>
          <w:numId w:val="25"/>
        </w:numPr>
        <w:rPr>
          <w:rFonts w:ascii="Verdana" w:eastAsia="MS Mincho" w:hAnsi="Verdana"/>
        </w:rPr>
      </w:pPr>
      <w:bookmarkStart w:id="2" w:name="_Hlk185370281"/>
      <w:r>
        <w:rPr>
          <w:rFonts w:ascii="Verdana" w:eastAsia="MS Mincho" w:hAnsi="Verdana"/>
        </w:rPr>
        <w:t>April</w:t>
      </w:r>
      <w:r w:rsidR="008C272A" w:rsidRPr="008C272A">
        <w:rPr>
          <w:rFonts w:ascii="Verdana" w:eastAsia="MS Mincho" w:hAnsi="Verdana"/>
        </w:rPr>
        <w:t xml:space="preserve"> 1-</w:t>
      </w:r>
      <w:r>
        <w:rPr>
          <w:rFonts w:ascii="Verdana" w:eastAsia="MS Mincho" w:hAnsi="Verdana"/>
        </w:rPr>
        <w:t>2</w:t>
      </w:r>
      <w:r w:rsidR="008C272A" w:rsidRPr="008C272A">
        <w:rPr>
          <w:rFonts w:ascii="Verdana" w:eastAsia="MS Mincho" w:hAnsi="Verdana"/>
        </w:rPr>
        <w:t>, 202</w:t>
      </w:r>
      <w:r>
        <w:rPr>
          <w:rFonts w:ascii="Verdana" w:eastAsia="MS Mincho" w:hAnsi="Verdana"/>
        </w:rPr>
        <w:t>5</w:t>
      </w:r>
      <w:r w:rsidR="008C272A" w:rsidRPr="008C272A">
        <w:rPr>
          <w:rFonts w:ascii="Verdana" w:eastAsia="MS Mincho" w:hAnsi="Verdana"/>
        </w:rPr>
        <w:t xml:space="preserve"> (</w:t>
      </w:r>
      <w:r>
        <w:rPr>
          <w:rFonts w:ascii="Verdana" w:eastAsia="MS Mincho" w:hAnsi="Verdana"/>
        </w:rPr>
        <w:t>Sacramento</w:t>
      </w:r>
      <w:r w:rsidR="008C272A" w:rsidRPr="008C272A">
        <w:rPr>
          <w:rFonts w:ascii="Verdana" w:eastAsia="MS Mincho" w:hAnsi="Verdana"/>
        </w:rPr>
        <w:t>)</w:t>
      </w:r>
    </w:p>
    <w:p w14:paraId="2891DCB3" w14:textId="47596D0C" w:rsidR="00075BD9" w:rsidRDefault="00075BD9" w:rsidP="00075BD9">
      <w:pPr>
        <w:ind w:left="810"/>
        <w:rPr>
          <w:rFonts w:ascii="Verdana" w:eastAsia="MS Mincho" w:hAnsi="Verdana"/>
        </w:rPr>
      </w:pPr>
      <w:r>
        <w:rPr>
          <w:rFonts w:ascii="Verdana" w:eastAsia="MS Mincho" w:hAnsi="Verdana"/>
        </w:rPr>
        <w:t xml:space="preserve">This will be at the DOR office in Sacramento. </w:t>
      </w:r>
    </w:p>
    <w:p w14:paraId="772DD68E" w14:textId="77777777" w:rsidR="00075BD9" w:rsidRDefault="00075BD9" w:rsidP="00075BD9">
      <w:pPr>
        <w:ind w:left="810"/>
        <w:rPr>
          <w:rFonts w:ascii="Verdana" w:eastAsia="MS Mincho" w:hAnsi="Verdana"/>
        </w:rPr>
      </w:pPr>
    </w:p>
    <w:bookmarkEnd w:id="2"/>
    <w:p w14:paraId="7DAC4E9C" w14:textId="7361AC94" w:rsidR="00F62A88" w:rsidRDefault="00F62A88" w:rsidP="004E14FC">
      <w:pPr>
        <w:numPr>
          <w:ilvl w:val="1"/>
          <w:numId w:val="25"/>
        </w:numPr>
        <w:rPr>
          <w:rFonts w:ascii="Verdana" w:eastAsia="MS Mincho" w:hAnsi="Verdana"/>
        </w:rPr>
      </w:pPr>
      <w:r>
        <w:rPr>
          <w:rFonts w:ascii="Verdana" w:eastAsia="MS Mincho" w:hAnsi="Verdana"/>
        </w:rPr>
        <w:t>August 26-27, 2025 (Anaheim)</w:t>
      </w:r>
    </w:p>
    <w:p w14:paraId="37A99CF6" w14:textId="3C0D1F59" w:rsidR="00F62A88" w:rsidRPr="004E14FC" w:rsidRDefault="00F62A88" w:rsidP="004E14FC">
      <w:pPr>
        <w:numPr>
          <w:ilvl w:val="1"/>
          <w:numId w:val="25"/>
        </w:numPr>
        <w:rPr>
          <w:rFonts w:ascii="Verdana" w:eastAsia="MS Mincho" w:hAnsi="Verdana"/>
        </w:rPr>
      </w:pPr>
      <w:r>
        <w:rPr>
          <w:rFonts w:ascii="Verdana" w:eastAsia="MS Mincho" w:hAnsi="Verdana"/>
        </w:rPr>
        <w:t>December 9-10, 2025 (Virtual)</w:t>
      </w:r>
    </w:p>
    <w:p w14:paraId="25F7CB6D" w14:textId="77777777" w:rsidR="00940626" w:rsidRDefault="00940626" w:rsidP="00940626">
      <w:pPr>
        <w:rPr>
          <w:rFonts w:ascii="Verdana" w:hAnsi="Verdana"/>
        </w:rPr>
      </w:pPr>
    </w:p>
    <w:p w14:paraId="7EAC1587" w14:textId="2578EDB2" w:rsidR="00940626" w:rsidRDefault="004159C0" w:rsidP="00940626">
      <w:pPr>
        <w:rPr>
          <w:rFonts w:ascii="Verdana" w:hAnsi="Verdana"/>
        </w:rPr>
      </w:pPr>
      <w:r>
        <w:rPr>
          <w:rFonts w:ascii="Verdana" w:hAnsi="Verdana"/>
        </w:rPr>
        <w:t>9</w:t>
      </w:r>
      <w:r w:rsidR="00940626">
        <w:rPr>
          <w:rFonts w:ascii="Verdana" w:hAnsi="Verdana"/>
        </w:rPr>
        <w:t xml:space="preserve">. </w:t>
      </w:r>
      <w:r w:rsidR="00940626" w:rsidRPr="008A3B55">
        <w:rPr>
          <w:rFonts w:ascii="Verdana" w:hAnsi="Verdana"/>
        </w:rPr>
        <w:t xml:space="preserve">Summary of </w:t>
      </w:r>
      <w:r w:rsidR="00940626">
        <w:rPr>
          <w:rFonts w:ascii="Verdana" w:hAnsi="Verdana"/>
        </w:rPr>
        <w:t>A</w:t>
      </w:r>
      <w:r w:rsidR="00940626" w:rsidRPr="008A3B55">
        <w:rPr>
          <w:rFonts w:ascii="Verdana" w:hAnsi="Verdana"/>
        </w:rPr>
        <w:t xml:space="preserve">ctivities </w:t>
      </w:r>
      <w:r w:rsidR="00940626">
        <w:rPr>
          <w:rFonts w:ascii="Verdana" w:hAnsi="Verdana"/>
        </w:rPr>
        <w:t>R</w:t>
      </w:r>
      <w:r w:rsidR="00940626" w:rsidRPr="008A3B55">
        <w:rPr>
          <w:rFonts w:ascii="Verdana" w:hAnsi="Verdana"/>
        </w:rPr>
        <w:t xml:space="preserve">equiring </w:t>
      </w:r>
      <w:r w:rsidR="00940626">
        <w:rPr>
          <w:rFonts w:ascii="Verdana" w:hAnsi="Verdana"/>
        </w:rPr>
        <w:t>F</w:t>
      </w:r>
      <w:r w:rsidR="00940626" w:rsidRPr="008A3B55">
        <w:rPr>
          <w:rFonts w:ascii="Verdana" w:hAnsi="Verdana"/>
        </w:rPr>
        <w:t>ollow-</w:t>
      </w:r>
      <w:r w:rsidR="00940626">
        <w:rPr>
          <w:rFonts w:ascii="Verdana" w:hAnsi="Verdana"/>
        </w:rPr>
        <w:t>U</w:t>
      </w:r>
      <w:r w:rsidR="00940626" w:rsidRPr="008A3B55">
        <w:rPr>
          <w:rFonts w:ascii="Verdana" w:hAnsi="Verdana"/>
        </w:rPr>
        <w:t xml:space="preserve">p at </w:t>
      </w:r>
      <w:r w:rsidR="00940626">
        <w:rPr>
          <w:rFonts w:ascii="Verdana" w:hAnsi="Verdana"/>
        </w:rPr>
        <w:t>N</w:t>
      </w:r>
      <w:r w:rsidR="00940626" w:rsidRPr="008A3B55">
        <w:rPr>
          <w:rFonts w:ascii="Verdana" w:hAnsi="Verdana"/>
        </w:rPr>
        <w:t xml:space="preserve">ext </w:t>
      </w:r>
      <w:r w:rsidR="00940626">
        <w:rPr>
          <w:rFonts w:ascii="Verdana" w:hAnsi="Verdana"/>
        </w:rPr>
        <w:t>M</w:t>
      </w:r>
      <w:r w:rsidR="00940626" w:rsidRPr="008A3B55">
        <w:rPr>
          <w:rFonts w:ascii="Verdana" w:hAnsi="Verdana"/>
        </w:rPr>
        <w:t>eeting</w:t>
      </w:r>
    </w:p>
    <w:p w14:paraId="19B38B6D" w14:textId="77777777" w:rsidR="00075BD9" w:rsidRDefault="00940626" w:rsidP="0093353D">
      <w:pPr>
        <w:pStyle w:val="ListParagraph"/>
        <w:numPr>
          <w:ilvl w:val="0"/>
          <w:numId w:val="28"/>
        </w:numPr>
        <w:rPr>
          <w:rFonts w:ascii="Verdana" w:hAnsi="Verdana"/>
        </w:rPr>
      </w:pPr>
      <w:r w:rsidRPr="004E14FC">
        <w:rPr>
          <w:rFonts w:ascii="Verdana" w:hAnsi="Verdana"/>
        </w:rPr>
        <w:t xml:space="preserve">Next Meeting </w:t>
      </w:r>
      <w:r w:rsidR="00555C92">
        <w:rPr>
          <w:rFonts w:ascii="Verdana" w:hAnsi="Verdana"/>
        </w:rPr>
        <w:t>March</w:t>
      </w:r>
      <w:r w:rsidR="006C7A42" w:rsidRPr="004E14FC">
        <w:rPr>
          <w:rFonts w:ascii="Verdana" w:hAnsi="Verdana"/>
        </w:rPr>
        <w:t xml:space="preserve"> 2</w:t>
      </w:r>
      <w:r w:rsidR="00F62A88">
        <w:rPr>
          <w:rFonts w:ascii="Verdana" w:hAnsi="Verdana"/>
        </w:rPr>
        <w:t>7</w:t>
      </w:r>
      <w:r w:rsidR="006C7A42" w:rsidRPr="004E14FC">
        <w:rPr>
          <w:rFonts w:ascii="Verdana" w:hAnsi="Verdana"/>
        </w:rPr>
        <w:t xml:space="preserve">, </w:t>
      </w:r>
      <w:r w:rsidR="00555C92">
        <w:rPr>
          <w:rFonts w:ascii="Verdana" w:hAnsi="Verdana"/>
        </w:rPr>
        <w:t>2</w:t>
      </w:r>
      <w:r w:rsidR="006C7A42" w:rsidRPr="004E14FC">
        <w:rPr>
          <w:rFonts w:ascii="Verdana" w:hAnsi="Verdana"/>
        </w:rPr>
        <w:t>02</w:t>
      </w:r>
      <w:r w:rsidR="004D79E9">
        <w:rPr>
          <w:rFonts w:ascii="Verdana" w:hAnsi="Verdana"/>
        </w:rPr>
        <w:t>5</w:t>
      </w:r>
    </w:p>
    <w:p w14:paraId="63951A06" w14:textId="2FD30F90" w:rsidR="00940626" w:rsidRDefault="002F78B7" w:rsidP="00075BD9">
      <w:pPr>
        <w:pStyle w:val="ListParagraph"/>
        <w:rPr>
          <w:rFonts w:ascii="Verdana" w:hAnsi="Verdana"/>
        </w:rPr>
      </w:pPr>
      <w:r>
        <w:rPr>
          <w:rFonts w:ascii="Verdana" w:hAnsi="Verdana"/>
        </w:rPr>
        <w:t xml:space="preserve">Mr. Alas Bucton </w:t>
      </w:r>
      <w:r w:rsidR="00075BD9">
        <w:rPr>
          <w:rFonts w:ascii="Verdana" w:hAnsi="Verdana"/>
        </w:rPr>
        <w:t xml:space="preserve">stated that he would </w:t>
      </w:r>
      <w:r>
        <w:rPr>
          <w:rFonts w:ascii="Verdana" w:hAnsi="Verdana"/>
        </w:rPr>
        <w:t>not</w:t>
      </w:r>
      <w:r w:rsidR="00075BD9">
        <w:rPr>
          <w:rFonts w:ascii="Verdana" w:hAnsi="Verdana"/>
        </w:rPr>
        <w:t xml:space="preserve"> be</w:t>
      </w:r>
      <w:r>
        <w:rPr>
          <w:rFonts w:ascii="Verdana" w:hAnsi="Verdana"/>
        </w:rPr>
        <w:t xml:space="preserve"> </w:t>
      </w:r>
      <w:r w:rsidR="00075BD9">
        <w:rPr>
          <w:rFonts w:ascii="Verdana" w:hAnsi="Verdana"/>
        </w:rPr>
        <w:t xml:space="preserve">available to attend that meeting. </w:t>
      </w:r>
      <w:r w:rsidR="00131C32">
        <w:rPr>
          <w:rFonts w:ascii="Verdana" w:hAnsi="Verdana"/>
        </w:rPr>
        <w:t xml:space="preserve">Ms. Escobedo will be reporting in his stead as C and C Vice-Chair. </w:t>
      </w:r>
    </w:p>
    <w:p w14:paraId="714FF994" w14:textId="77777777" w:rsidR="00D52CF7" w:rsidRPr="00075BD9" w:rsidRDefault="00D52CF7" w:rsidP="00075BD9">
      <w:pPr>
        <w:rPr>
          <w:rFonts w:ascii="Verdana" w:hAnsi="Verdana"/>
        </w:rPr>
      </w:pPr>
    </w:p>
    <w:p w14:paraId="273C740C" w14:textId="0096D3B7" w:rsidR="00940626" w:rsidRDefault="00940626" w:rsidP="00940626">
      <w:pPr>
        <w:rPr>
          <w:rFonts w:ascii="Verdana" w:hAnsi="Verdana"/>
        </w:rPr>
      </w:pPr>
      <w:r>
        <w:rPr>
          <w:rFonts w:ascii="Verdana" w:hAnsi="Verdana"/>
        </w:rPr>
        <w:t>1</w:t>
      </w:r>
      <w:r w:rsidR="004159C0">
        <w:rPr>
          <w:rFonts w:ascii="Verdana" w:hAnsi="Verdana"/>
        </w:rPr>
        <w:t>0</w:t>
      </w:r>
      <w:r>
        <w:rPr>
          <w:rFonts w:ascii="Verdana" w:hAnsi="Verdana"/>
        </w:rPr>
        <w:t>. Adjourn</w:t>
      </w:r>
    </w:p>
    <w:bookmarkEnd w:id="0"/>
    <w:bookmarkEnd w:id="1"/>
    <w:p w14:paraId="75566408" w14:textId="77777777" w:rsidR="004F140F" w:rsidRDefault="004F140F" w:rsidP="00940626">
      <w:pPr>
        <w:rPr>
          <w:rFonts w:ascii="Verdana" w:hAnsi="Verdana"/>
        </w:rPr>
      </w:pPr>
    </w:p>
    <w:sectPr w:rsidR="004F140F" w:rsidSect="00922588">
      <w:headerReference w:type="even" r:id="rId8"/>
      <w:headerReference w:type="default" r:id="rId9"/>
      <w:headerReference w:type="first" r:id="rId10"/>
      <w:footerReference w:type="first" r:id="rId1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61FC" w14:textId="77777777" w:rsidR="00CC73DD" w:rsidRDefault="00CC73DD" w:rsidP="001F57AB">
      <w:r>
        <w:separator/>
      </w:r>
    </w:p>
  </w:endnote>
  <w:endnote w:type="continuationSeparator" w:id="0">
    <w:p w14:paraId="055B3D13" w14:textId="77777777" w:rsidR="00CC73DD" w:rsidRDefault="00CC73DD"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9B70" w14:textId="77777777" w:rsidR="00CC73DD" w:rsidRDefault="00CC73DD" w:rsidP="001F57AB">
      <w:r>
        <w:separator/>
      </w:r>
    </w:p>
  </w:footnote>
  <w:footnote w:type="continuationSeparator" w:id="0">
    <w:p w14:paraId="2727C846" w14:textId="77777777" w:rsidR="00CC73DD" w:rsidRDefault="00CC73DD"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5E8F72BE" w:rsidR="00441687" w:rsidRPr="004F4BA6" w:rsidRDefault="00940626" w:rsidP="004F4BA6">
    <w:pPr>
      <w:pStyle w:val="Header"/>
      <w:jc w:val="right"/>
      <w:rPr>
        <w:rFonts w:ascii="Verdana" w:hAnsi="Verdana"/>
      </w:rPr>
    </w:pPr>
    <w:r>
      <w:rPr>
        <w:rFonts w:ascii="Verdana" w:hAnsi="Verdana"/>
      </w:rPr>
      <w:t>Executive</w:t>
    </w:r>
    <w:r w:rsidR="00441687">
      <w:rPr>
        <w:rFonts w:ascii="Verdana" w:hAnsi="Verdana"/>
      </w:rPr>
      <w:t xml:space="preserve"> Committee Meeting</w:t>
    </w:r>
  </w:p>
  <w:p w14:paraId="601E672E" w14:textId="5F351D35" w:rsidR="00441687" w:rsidRPr="004F4BA6" w:rsidRDefault="00555C92" w:rsidP="004F4BA6">
    <w:pPr>
      <w:pStyle w:val="Header"/>
      <w:jc w:val="right"/>
      <w:rPr>
        <w:rFonts w:ascii="Verdana" w:hAnsi="Verdana"/>
      </w:rPr>
    </w:pPr>
    <w:r>
      <w:rPr>
        <w:rFonts w:ascii="Verdana" w:hAnsi="Verdana"/>
      </w:rPr>
      <w:t>February</w:t>
    </w:r>
    <w:r w:rsidR="0001521F">
      <w:rPr>
        <w:rFonts w:ascii="Verdana" w:hAnsi="Verdana"/>
      </w:rPr>
      <w:t xml:space="preserve"> </w:t>
    </w:r>
    <w:r w:rsidR="00940626">
      <w:rPr>
        <w:rFonts w:ascii="Verdana" w:hAnsi="Verdana"/>
      </w:rPr>
      <w:t>2</w:t>
    </w:r>
    <w:r>
      <w:rPr>
        <w:rFonts w:ascii="Verdana" w:hAnsi="Verdana"/>
      </w:rPr>
      <w:t>7</w:t>
    </w:r>
    <w:r w:rsidR="00AE3C5F">
      <w:rPr>
        <w:rFonts w:ascii="Verdana" w:hAnsi="Verdana"/>
      </w:rPr>
      <w:t xml:space="preserve">, </w:t>
    </w:r>
    <w:r w:rsidR="003F6B02">
      <w:rPr>
        <w:rFonts w:ascii="Verdana" w:hAnsi="Verdana"/>
      </w:rPr>
      <w:t>202</w:t>
    </w:r>
    <w:r w:rsidR="00F62A88">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1AF7197D"/>
    <w:multiLevelType w:val="hybridMultilevel"/>
    <w:tmpl w:val="337C9CF4"/>
    <w:lvl w:ilvl="0" w:tplc="C2B068F8">
      <w:start w:val="1"/>
      <w:numFmt w:val="decimal"/>
      <w:lvlText w:val="%1."/>
      <w:lvlJc w:val="left"/>
      <w:pPr>
        <w:ind w:left="720" w:hanging="360"/>
      </w:pPr>
      <w:rPr>
        <w:b w:val="0"/>
        <w:bCs w:val="0"/>
      </w:rPr>
    </w:lvl>
    <w:lvl w:ilvl="1" w:tplc="1DF472FA">
      <w:start w:val="1"/>
      <w:numFmt w:val="lowerLetter"/>
      <w:lvlText w:val="%2."/>
      <w:lvlJc w:val="left"/>
      <w:pPr>
        <w:ind w:left="720" w:hanging="360"/>
      </w:pPr>
      <w:rPr>
        <w:rFonts w:hint="default"/>
      </w:rPr>
    </w:lvl>
    <w:lvl w:ilvl="2" w:tplc="4F44597E">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C7921"/>
    <w:multiLevelType w:val="hybridMultilevel"/>
    <w:tmpl w:val="E46CC87C"/>
    <w:lvl w:ilvl="0" w:tplc="01DA606E">
      <w:start w:val="9"/>
      <w:numFmt w:val="decimal"/>
      <w:suff w:val="nothing"/>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320B7DFA"/>
    <w:multiLevelType w:val="hybridMultilevel"/>
    <w:tmpl w:val="6100A518"/>
    <w:lvl w:ilvl="0" w:tplc="1AEAF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60D5B"/>
    <w:multiLevelType w:val="hybridMultilevel"/>
    <w:tmpl w:val="122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43FD150A"/>
    <w:multiLevelType w:val="hybridMultilevel"/>
    <w:tmpl w:val="BDD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17AE0"/>
    <w:multiLevelType w:val="multilevel"/>
    <w:tmpl w:val="0409001D"/>
    <w:numStyleLink w:val="1ai"/>
  </w:abstractNum>
  <w:abstractNum w:abstractNumId="18"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112E34"/>
    <w:multiLevelType w:val="hybridMultilevel"/>
    <w:tmpl w:val="65D4D96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5"/>
  </w:num>
  <w:num w:numId="3" w16cid:durableId="1944334624">
    <w:abstractNumId w:val="20"/>
  </w:num>
  <w:num w:numId="4" w16cid:durableId="18745552">
    <w:abstractNumId w:val="18"/>
  </w:num>
  <w:num w:numId="5" w16cid:durableId="144397058">
    <w:abstractNumId w:val="26"/>
  </w:num>
  <w:num w:numId="6" w16cid:durableId="87126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5"/>
  </w:num>
  <w:num w:numId="8" w16cid:durableId="1934776023">
    <w:abstractNumId w:val="24"/>
  </w:num>
  <w:num w:numId="9" w16cid:durableId="1222671786">
    <w:abstractNumId w:val="6"/>
  </w:num>
  <w:num w:numId="10" w16cid:durableId="871650523">
    <w:abstractNumId w:val="8"/>
  </w:num>
  <w:num w:numId="11" w16cid:durableId="1711605958">
    <w:abstractNumId w:val="9"/>
  </w:num>
  <w:num w:numId="12" w16cid:durableId="977299209">
    <w:abstractNumId w:val="14"/>
  </w:num>
  <w:num w:numId="13" w16cid:durableId="842084924">
    <w:abstractNumId w:val="13"/>
  </w:num>
  <w:num w:numId="14" w16cid:durableId="1530803221">
    <w:abstractNumId w:val="17"/>
  </w:num>
  <w:num w:numId="15" w16cid:durableId="584190445">
    <w:abstractNumId w:val="23"/>
  </w:num>
  <w:num w:numId="16" w16cid:durableId="152378110">
    <w:abstractNumId w:val="2"/>
  </w:num>
  <w:num w:numId="17" w16cid:durableId="486438013">
    <w:abstractNumId w:val="28"/>
  </w:num>
  <w:num w:numId="18" w16cid:durableId="127016888">
    <w:abstractNumId w:val="3"/>
  </w:num>
  <w:num w:numId="19" w16cid:durableId="1654875087">
    <w:abstractNumId w:val="1"/>
  </w:num>
  <w:num w:numId="20" w16cid:durableId="16202939">
    <w:abstractNumId w:val="15"/>
  </w:num>
  <w:num w:numId="21" w16cid:durableId="2146268722">
    <w:abstractNumId w:val="11"/>
  </w:num>
  <w:num w:numId="22" w16cid:durableId="655033760">
    <w:abstractNumId w:val="27"/>
  </w:num>
  <w:num w:numId="23" w16cid:durableId="2087920515">
    <w:abstractNumId w:val="19"/>
  </w:num>
  <w:num w:numId="24" w16cid:durableId="925193792">
    <w:abstractNumId w:val="0"/>
  </w:num>
  <w:num w:numId="25" w16cid:durableId="2049838652">
    <w:abstractNumId w:val="7"/>
  </w:num>
  <w:num w:numId="26" w16cid:durableId="1607032491">
    <w:abstractNumId w:val="4"/>
  </w:num>
  <w:num w:numId="27" w16cid:durableId="628318436">
    <w:abstractNumId w:val="22"/>
  </w:num>
  <w:num w:numId="28" w16cid:durableId="2127190042">
    <w:abstractNumId w:val="10"/>
  </w:num>
  <w:num w:numId="29" w16cid:durableId="330568342">
    <w:abstractNumId w:val="12"/>
  </w:num>
  <w:num w:numId="30" w16cid:durableId="827862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0FAHSgisktAAAA"/>
  </w:docVars>
  <w:rsids>
    <w:rsidRoot w:val="001F57AB"/>
    <w:rsid w:val="000038A4"/>
    <w:rsid w:val="00003FDF"/>
    <w:rsid w:val="00004792"/>
    <w:rsid w:val="00004E6C"/>
    <w:rsid w:val="00005038"/>
    <w:rsid w:val="000135AE"/>
    <w:rsid w:val="000135F9"/>
    <w:rsid w:val="000147E8"/>
    <w:rsid w:val="0001521F"/>
    <w:rsid w:val="00016ADD"/>
    <w:rsid w:val="0002373A"/>
    <w:rsid w:val="00023F25"/>
    <w:rsid w:val="000338C8"/>
    <w:rsid w:val="00034651"/>
    <w:rsid w:val="000369E3"/>
    <w:rsid w:val="00036A19"/>
    <w:rsid w:val="00036DA2"/>
    <w:rsid w:val="000379DA"/>
    <w:rsid w:val="00040429"/>
    <w:rsid w:val="000410B1"/>
    <w:rsid w:val="000479B4"/>
    <w:rsid w:val="0005213F"/>
    <w:rsid w:val="0005266A"/>
    <w:rsid w:val="00052CBD"/>
    <w:rsid w:val="00053AC9"/>
    <w:rsid w:val="00062AE5"/>
    <w:rsid w:val="000666CD"/>
    <w:rsid w:val="00071DC7"/>
    <w:rsid w:val="00072E0D"/>
    <w:rsid w:val="00073142"/>
    <w:rsid w:val="000758B9"/>
    <w:rsid w:val="00075BD9"/>
    <w:rsid w:val="000827A2"/>
    <w:rsid w:val="00082AFC"/>
    <w:rsid w:val="00083098"/>
    <w:rsid w:val="0009722C"/>
    <w:rsid w:val="00097C08"/>
    <w:rsid w:val="00097EBF"/>
    <w:rsid w:val="000A025D"/>
    <w:rsid w:val="000A34B6"/>
    <w:rsid w:val="000A63BB"/>
    <w:rsid w:val="000A71B3"/>
    <w:rsid w:val="000A757B"/>
    <w:rsid w:val="000B205F"/>
    <w:rsid w:val="000B45B3"/>
    <w:rsid w:val="000C13A9"/>
    <w:rsid w:val="000C1CED"/>
    <w:rsid w:val="000C2793"/>
    <w:rsid w:val="000C3BE3"/>
    <w:rsid w:val="000C41C8"/>
    <w:rsid w:val="000C4D87"/>
    <w:rsid w:val="000C4E4D"/>
    <w:rsid w:val="000C4EB2"/>
    <w:rsid w:val="000C6B3E"/>
    <w:rsid w:val="000C7878"/>
    <w:rsid w:val="000C7AFD"/>
    <w:rsid w:val="000D1CB2"/>
    <w:rsid w:val="000D34AA"/>
    <w:rsid w:val="000D3A8E"/>
    <w:rsid w:val="000E1954"/>
    <w:rsid w:val="000E4A11"/>
    <w:rsid w:val="000E64F6"/>
    <w:rsid w:val="000E713C"/>
    <w:rsid w:val="000F1CEB"/>
    <w:rsid w:val="000F1F03"/>
    <w:rsid w:val="000F4D82"/>
    <w:rsid w:val="000F5DAD"/>
    <w:rsid w:val="000F68CA"/>
    <w:rsid w:val="00100510"/>
    <w:rsid w:val="001008B8"/>
    <w:rsid w:val="001031C2"/>
    <w:rsid w:val="00103AFE"/>
    <w:rsid w:val="00104867"/>
    <w:rsid w:val="00104CF8"/>
    <w:rsid w:val="001055FC"/>
    <w:rsid w:val="0010692A"/>
    <w:rsid w:val="0010762A"/>
    <w:rsid w:val="00110DB3"/>
    <w:rsid w:val="001116AE"/>
    <w:rsid w:val="001134AB"/>
    <w:rsid w:val="00115586"/>
    <w:rsid w:val="001178BE"/>
    <w:rsid w:val="00117C87"/>
    <w:rsid w:val="00120345"/>
    <w:rsid w:val="00121A96"/>
    <w:rsid w:val="00123358"/>
    <w:rsid w:val="00127F8F"/>
    <w:rsid w:val="00131BF5"/>
    <w:rsid w:val="00131C32"/>
    <w:rsid w:val="001403B0"/>
    <w:rsid w:val="00140898"/>
    <w:rsid w:val="00141635"/>
    <w:rsid w:val="00143761"/>
    <w:rsid w:val="00144B44"/>
    <w:rsid w:val="00144CE5"/>
    <w:rsid w:val="00145560"/>
    <w:rsid w:val="00155727"/>
    <w:rsid w:val="00157700"/>
    <w:rsid w:val="0016797B"/>
    <w:rsid w:val="00173B6F"/>
    <w:rsid w:val="00176DD2"/>
    <w:rsid w:val="0017737D"/>
    <w:rsid w:val="001820CE"/>
    <w:rsid w:val="001841BA"/>
    <w:rsid w:val="00184ED7"/>
    <w:rsid w:val="00185BF4"/>
    <w:rsid w:val="00186672"/>
    <w:rsid w:val="00186DF6"/>
    <w:rsid w:val="00187300"/>
    <w:rsid w:val="001939C7"/>
    <w:rsid w:val="00195C68"/>
    <w:rsid w:val="001A0620"/>
    <w:rsid w:val="001A44DF"/>
    <w:rsid w:val="001A7745"/>
    <w:rsid w:val="001B0C57"/>
    <w:rsid w:val="001B18A8"/>
    <w:rsid w:val="001B1C44"/>
    <w:rsid w:val="001B3702"/>
    <w:rsid w:val="001B4BBB"/>
    <w:rsid w:val="001B676C"/>
    <w:rsid w:val="001B7092"/>
    <w:rsid w:val="001B76BD"/>
    <w:rsid w:val="001C0173"/>
    <w:rsid w:val="001C528B"/>
    <w:rsid w:val="001C5848"/>
    <w:rsid w:val="001C7214"/>
    <w:rsid w:val="001D41EA"/>
    <w:rsid w:val="001D746B"/>
    <w:rsid w:val="001D792D"/>
    <w:rsid w:val="001E24F2"/>
    <w:rsid w:val="001E4121"/>
    <w:rsid w:val="001E4439"/>
    <w:rsid w:val="001F19B7"/>
    <w:rsid w:val="001F57AB"/>
    <w:rsid w:val="001F7C97"/>
    <w:rsid w:val="00201123"/>
    <w:rsid w:val="00201FC2"/>
    <w:rsid w:val="00204583"/>
    <w:rsid w:val="0020538A"/>
    <w:rsid w:val="002064CC"/>
    <w:rsid w:val="00210EE6"/>
    <w:rsid w:val="002141C2"/>
    <w:rsid w:val="002158B0"/>
    <w:rsid w:val="0021770C"/>
    <w:rsid w:val="00220A7F"/>
    <w:rsid w:val="00221792"/>
    <w:rsid w:val="0022393D"/>
    <w:rsid w:val="00223ED2"/>
    <w:rsid w:val="002250FF"/>
    <w:rsid w:val="002308B5"/>
    <w:rsid w:val="002321A1"/>
    <w:rsid w:val="00233491"/>
    <w:rsid w:val="0023353B"/>
    <w:rsid w:val="00234413"/>
    <w:rsid w:val="0023713C"/>
    <w:rsid w:val="00245EA4"/>
    <w:rsid w:val="00246D54"/>
    <w:rsid w:val="00246E90"/>
    <w:rsid w:val="002474E5"/>
    <w:rsid w:val="00252CE6"/>
    <w:rsid w:val="00252E10"/>
    <w:rsid w:val="00254EED"/>
    <w:rsid w:val="00255BEF"/>
    <w:rsid w:val="002637B3"/>
    <w:rsid w:val="002656C4"/>
    <w:rsid w:val="00270C80"/>
    <w:rsid w:val="00271033"/>
    <w:rsid w:val="002714D7"/>
    <w:rsid w:val="00271FCA"/>
    <w:rsid w:val="00272128"/>
    <w:rsid w:val="0027523B"/>
    <w:rsid w:val="0027524B"/>
    <w:rsid w:val="00280AC7"/>
    <w:rsid w:val="00287997"/>
    <w:rsid w:val="00287CB7"/>
    <w:rsid w:val="00291FD2"/>
    <w:rsid w:val="00292027"/>
    <w:rsid w:val="002925C7"/>
    <w:rsid w:val="00294CFB"/>
    <w:rsid w:val="00294D00"/>
    <w:rsid w:val="00295747"/>
    <w:rsid w:val="00296241"/>
    <w:rsid w:val="002A35C2"/>
    <w:rsid w:val="002A5714"/>
    <w:rsid w:val="002A7F2B"/>
    <w:rsid w:val="002B000C"/>
    <w:rsid w:val="002B13C6"/>
    <w:rsid w:val="002B69D2"/>
    <w:rsid w:val="002C0DA6"/>
    <w:rsid w:val="002C14DF"/>
    <w:rsid w:val="002C68BC"/>
    <w:rsid w:val="002C74D3"/>
    <w:rsid w:val="002C7AE2"/>
    <w:rsid w:val="002D1555"/>
    <w:rsid w:val="002D43FD"/>
    <w:rsid w:val="002D5D69"/>
    <w:rsid w:val="002D5F92"/>
    <w:rsid w:val="002E049C"/>
    <w:rsid w:val="002E09E4"/>
    <w:rsid w:val="002F028F"/>
    <w:rsid w:val="002F1CD5"/>
    <w:rsid w:val="002F2BD1"/>
    <w:rsid w:val="002F327D"/>
    <w:rsid w:val="002F389E"/>
    <w:rsid w:val="002F5087"/>
    <w:rsid w:val="002F5E6B"/>
    <w:rsid w:val="002F7117"/>
    <w:rsid w:val="002F721B"/>
    <w:rsid w:val="002F7776"/>
    <w:rsid w:val="002F78B7"/>
    <w:rsid w:val="002F7B5E"/>
    <w:rsid w:val="002F7C27"/>
    <w:rsid w:val="00301642"/>
    <w:rsid w:val="003017C7"/>
    <w:rsid w:val="003052C3"/>
    <w:rsid w:val="00305AF3"/>
    <w:rsid w:val="00306CE4"/>
    <w:rsid w:val="003157F9"/>
    <w:rsid w:val="00321F5C"/>
    <w:rsid w:val="00323949"/>
    <w:rsid w:val="003241D0"/>
    <w:rsid w:val="00324CC1"/>
    <w:rsid w:val="003257C0"/>
    <w:rsid w:val="003268CF"/>
    <w:rsid w:val="003306E7"/>
    <w:rsid w:val="00333118"/>
    <w:rsid w:val="003333F9"/>
    <w:rsid w:val="00334093"/>
    <w:rsid w:val="003378EB"/>
    <w:rsid w:val="00337D3C"/>
    <w:rsid w:val="003417CE"/>
    <w:rsid w:val="00343C07"/>
    <w:rsid w:val="003460DD"/>
    <w:rsid w:val="0034645A"/>
    <w:rsid w:val="003467F3"/>
    <w:rsid w:val="00350748"/>
    <w:rsid w:val="00350CC7"/>
    <w:rsid w:val="003514E8"/>
    <w:rsid w:val="00355122"/>
    <w:rsid w:val="003561B5"/>
    <w:rsid w:val="0036041F"/>
    <w:rsid w:val="00360EB7"/>
    <w:rsid w:val="00361CCE"/>
    <w:rsid w:val="003631FB"/>
    <w:rsid w:val="00363954"/>
    <w:rsid w:val="00363AC7"/>
    <w:rsid w:val="0036743C"/>
    <w:rsid w:val="00367EE5"/>
    <w:rsid w:val="00371A7C"/>
    <w:rsid w:val="0037330D"/>
    <w:rsid w:val="003751AB"/>
    <w:rsid w:val="00376DE9"/>
    <w:rsid w:val="00376EA1"/>
    <w:rsid w:val="0038049D"/>
    <w:rsid w:val="003860D6"/>
    <w:rsid w:val="003861BC"/>
    <w:rsid w:val="0038708D"/>
    <w:rsid w:val="00387672"/>
    <w:rsid w:val="00387E2B"/>
    <w:rsid w:val="00387E70"/>
    <w:rsid w:val="00390B93"/>
    <w:rsid w:val="00391C80"/>
    <w:rsid w:val="003935D3"/>
    <w:rsid w:val="00393C34"/>
    <w:rsid w:val="00394CC8"/>
    <w:rsid w:val="0039630F"/>
    <w:rsid w:val="00397914"/>
    <w:rsid w:val="003A7A4A"/>
    <w:rsid w:val="003A7DDE"/>
    <w:rsid w:val="003A7E5E"/>
    <w:rsid w:val="003B5410"/>
    <w:rsid w:val="003C1C97"/>
    <w:rsid w:val="003C2C79"/>
    <w:rsid w:val="003C6241"/>
    <w:rsid w:val="003D081A"/>
    <w:rsid w:val="003D5457"/>
    <w:rsid w:val="003D5C1D"/>
    <w:rsid w:val="003D5F97"/>
    <w:rsid w:val="003D725C"/>
    <w:rsid w:val="003E0481"/>
    <w:rsid w:val="003E05A8"/>
    <w:rsid w:val="003E0F5F"/>
    <w:rsid w:val="003E1909"/>
    <w:rsid w:val="003E4EE8"/>
    <w:rsid w:val="003E6C30"/>
    <w:rsid w:val="003F01B3"/>
    <w:rsid w:val="003F04DA"/>
    <w:rsid w:val="003F11CB"/>
    <w:rsid w:val="003F2AF6"/>
    <w:rsid w:val="003F2F68"/>
    <w:rsid w:val="003F4278"/>
    <w:rsid w:val="003F6B02"/>
    <w:rsid w:val="00401FFD"/>
    <w:rsid w:val="004027EB"/>
    <w:rsid w:val="00404DEF"/>
    <w:rsid w:val="00411121"/>
    <w:rsid w:val="00413196"/>
    <w:rsid w:val="004159C0"/>
    <w:rsid w:val="00416FEE"/>
    <w:rsid w:val="00420FC2"/>
    <w:rsid w:val="0042208F"/>
    <w:rsid w:val="00425D06"/>
    <w:rsid w:val="004311A0"/>
    <w:rsid w:val="0043241C"/>
    <w:rsid w:val="00441687"/>
    <w:rsid w:val="00443E3A"/>
    <w:rsid w:val="0044713D"/>
    <w:rsid w:val="004506B8"/>
    <w:rsid w:val="00452B45"/>
    <w:rsid w:val="00460E70"/>
    <w:rsid w:val="00460F5C"/>
    <w:rsid w:val="00461601"/>
    <w:rsid w:val="0046308D"/>
    <w:rsid w:val="00464300"/>
    <w:rsid w:val="004703D3"/>
    <w:rsid w:val="004709B7"/>
    <w:rsid w:val="0047163E"/>
    <w:rsid w:val="00471F37"/>
    <w:rsid w:val="00472CAF"/>
    <w:rsid w:val="0047372A"/>
    <w:rsid w:val="00473C8C"/>
    <w:rsid w:val="00476089"/>
    <w:rsid w:val="0047720F"/>
    <w:rsid w:val="0047775B"/>
    <w:rsid w:val="00485391"/>
    <w:rsid w:val="004904CA"/>
    <w:rsid w:val="00495FFE"/>
    <w:rsid w:val="004A020D"/>
    <w:rsid w:val="004A2392"/>
    <w:rsid w:val="004A3F0B"/>
    <w:rsid w:val="004A55C4"/>
    <w:rsid w:val="004A5AC6"/>
    <w:rsid w:val="004A66D9"/>
    <w:rsid w:val="004B7FBE"/>
    <w:rsid w:val="004C2C3A"/>
    <w:rsid w:val="004C3369"/>
    <w:rsid w:val="004C4EBC"/>
    <w:rsid w:val="004C5311"/>
    <w:rsid w:val="004C784E"/>
    <w:rsid w:val="004D3DDD"/>
    <w:rsid w:val="004D4E8B"/>
    <w:rsid w:val="004D79E9"/>
    <w:rsid w:val="004E12FF"/>
    <w:rsid w:val="004E14FC"/>
    <w:rsid w:val="004E2ECD"/>
    <w:rsid w:val="004E33D7"/>
    <w:rsid w:val="004E3F63"/>
    <w:rsid w:val="004E4A14"/>
    <w:rsid w:val="004E7E8F"/>
    <w:rsid w:val="004F140F"/>
    <w:rsid w:val="004F287A"/>
    <w:rsid w:val="004F2D96"/>
    <w:rsid w:val="004F3635"/>
    <w:rsid w:val="004F4BA6"/>
    <w:rsid w:val="0050029B"/>
    <w:rsid w:val="00501E3D"/>
    <w:rsid w:val="00502017"/>
    <w:rsid w:val="00510590"/>
    <w:rsid w:val="00511A73"/>
    <w:rsid w:val="00512D59"/>
    <w:rsid w:val="00516783"/>
    <w:rsid w:val="00517962"/>
    <w:rsid w:val="00517A5B"/>
    <w:rsid w:val="00521C91"/>
    <w:rsid w:val="00522043"/>
    <w:rsid w:val="00522196"/>
    <w:rsid w:val="005238FD"/>
    <w:rsid w:val="0052470E"/>
    <w:rsid w:val="005279CC"/>
    <w:rsid w:val="00531305"/>
    <w:rsid w:val="00533377"/>
    <w:rsid w:val="00534486"/>
    <w:rsid w:val="00534ADE"/>
    <w:rsid w:val="00535534"/>
    <w:rsid w:val="0053691C"/>
    <w:rsid w:val="005404E5"/>
    <w:rsid w:val="00541B0A"/>
    <w:rsid w:val="00544125"/>
    <w:rsid w:val="00544E5B"/>
    <w:rsid w:val="00546ACC"/>
    <w:rsid w:val="00546BC4"/>
    <w:rsid w:val="00547987"/>
    <w:rsid w:val="00553850"/>
    <w:rsid w:val="00554D57"/>
    <w:rsid w:val="00555C92"/>
    <w:rsid w:val="00557FCC"/>
    <w:rsid w:val="005611AC"/>
    <w:rsid w:val="00561D30"/>
    <w:rsid w:val="00561E15"/>
    <w:rsid w:val="00562D48"/>
    <w:rsid w:val="005654F6"/>
    <w:rsid w:val="005667B4"/>
    <w:rsid w:val="005719C1"/>
    <w:rsid w:val="00577921"/>
    <w:rsid w:val="00580B3F"/>
    <w:rsid w:val="00591A79"/>
    <w:rsid w:val="00592861"/>
    <w:rsid w:val="00593EBC"/>
    <w:rsid w:val="00594D1B"/>
    <w:rsid w:val="00595135"/>
    <w:rsid w:val="0059526A"/>
    <w:rsid w:val="005968A3"/>
    <w:rsid w:val="00597B85"/>
    <w:rsid w:val="005A046E"/>
    <w:rsid w:val="005A2C47"/>
    <w:rsid w:val="005A49D8"/>
    <w:rsid w:val="005B1056"/>
    <w:rsid w:val="005B196B"/>
    <w:rsid w:val="005B344A"/>
    <w:rsid w:val="005B3760"/>
    <w:rsid w:val="005B7E74"/>
    <w:rsid w:val="005C2ADB"/>
    <w:rsid w:val="005C7691"/>
    <w:rsid w:val="005C799F"/>
    <w:rsid w:val="005C7B1A"/>
    <w:rsid w:val="005D13A3"/>
    <w:rsid w:val="005D2058"/>
    <w:rsid w:val="005D46A2"/>
    <w:rsid w:val="005D4BEC"/>
    <w:rsid w:val="005D6C97"/>
    <w:rsid w:val="005E0776"/>
    <w:rsid w:val="005E1F69"/>
    <w:rsid w:val="005E4556"/>
    <w:rsid w:val="005E5310"/>
    <w:rsid w:val="005E68B2"/>
    <w:rsid w:val="005E6F33"/>
    <w:rsid w:val="005F2B67"/>
    <w:rsid w:val="005F5547"/>
    <w:rsid w:val="005F6787"/>
    <w:rsid w:val="00607221"/>
    <w:rsid w:val="00607D63"/>
    <w:rsid w:val="00610631"/>
    <w:rsid w:val="00615634"/>
    <w:rsid w:val="00616D6F"/>
    <w:rsid w:val="0061730A"/>
    <w:rsid w:val="00617E81"/>
    <w:rsid w:val="006208BD"/>
    <w:rsid w:val="006224C7"/>
    <w:rsid w:val="00623A74"/>
    <w:rsid w:val="006277AF"/>
    <w:rsid w:val="00630A29"/>
    <w:rsid w:val="0063174E"/>
    <w:rsid w:val="006328E3"/>
    <w:rsid w:val="00632A7E"/>
    <w:rsid w:val="006364E3"/>
    <w:rsid w:val="006375DD"/>
    <w:rsid w:val="00640ECC"/>
    <w:rsid w:val="00640F21"/>
    <w:rsid w:val="00641129"/>
    <w:rsid w:val="00641185"/>
    <w:rsid w:val="0064204E"/>
    <w:rsid w:val="00643FD4"/>
    <w:rsid w:val="00645ABF"/>
    <w:rsid w:val="006465DB"/>
    <w:rsid w:val="00651DC6"/>
    <w:rsid w:val="006538D7"/>
    <w:rsid w:val="00654649"/>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92D9B"/>
    <w:rsid w:val="006953C1"/>
    <w:rsid w:val="00696155"/>
    <w:rsid w:val="006A0CF6"/>
    <w:rsid w:val="006A1DD9"/>
    <w:rsid w:val="006A3CF1"/>
    <w:rsid w:val="006A531C"/>
    <w:rsid w:val="006B07A7"/>
    <w:rsid w:val="006B2FF8"/>
    <w:rsid w:val="006B59A6"/>
    <w:rsid w:val="006B65B3"/>
    <w:rsid w:val="006B699C"/>
    <w:rsid w:val="006C0375"/>
    <w:rsid w:val="006C4522"/>
    <w:rsid w:val="006C4973"/>
    <w:rsid w:val="006C4979"/>
    <w:rsid w:val="006C7A42"/>
    <w:rsid w:val="006C7AA1"/>
    <w:rsid w:val="006D0DD7"/>
    <w:rsid w:val="006D16B0"/>
    <w:rsid w:val="006D1B1D"/>
    <w:rsid w:val="006D715B"/>
    <w:rsid w:val="006D73EC"/>
    <w:rsid w:val="006D78DB"/>
    <w:rsid w:val="006E29ED"/>
    <w:rsid w:val="006E41B1"/>
    <w:rsid w:val="006F0C18"/>
    <w:rsid w:val="006F10B4"/>
    <w:rsid w:val="006F4FA2"/>
    <w:rsid w:val="00701ACB"/>
    <w:rsid w:val="00702212"/>
    <w:rsid w:val="007035E9"/>
    <w:rsid w:val="00713774"/>
    <w:rsid w:val="00714650"/>
    <w:rsid w:val="007165E8"/>
    <w:rsid w:val="007176B4"/>
    <w:rsid w:val="00720A95"/>
    <w:rsid w:val="00721596"/>
    <w:rsid w:val="007217F0"/>
    <w:rsid w:val="00721CDF"/>
    <w:rsid w:val="00724826"/>
    <w:rsid w:val="007248EB"/>
    <w:rsid w:val="007253C9"/>
    <w:rsid w:val="007263FB"/>
    <w:rsid w:val="00731575"/>
    <w:rsid w:val="007368AE"/>
    <w:rsid w:val="00737EFD"/>
    <w:rsid w:val="0075012F"/>
    <w:rsid w:val="00750BDE"/>
    <w:rsid w:val="00760B25"/>
    <w:rsid w:val="00761A6E"/>
    <w:rsid w:val="00761BBD"/>
    <w:rsid w:val="0076390A"/>
    <w:rsid w:val="00764413"/>
    <w:rsid w:val="007648CC"/>
    <w:rsid w:val="00765E02"/>
    <w:rsid w:val="0077481B"/>
    <w:rsid w:val="00785697"/>
    <w:rsid w:val="00790249"/>
    <w:rsid w:val="00793F3C"/>
    <w:rsid w:val="00794118"/>
    <w:rsid w:val="0079532C"/>
    <w:rsid w:val="007A0EED"/>
    <w:rsid w:val="007A2653"/>
    <w:rsid w:val="007A5D35"/>
    <w:rsid w:val="007A78BF"/>
    <w:rsid w:val="007A7ED5"/>
    <w:rsid w:val="007B0902"/>
    <w:rsid w:val="007B38D4"/>
    <w:rsid w:val="007B4310"/>
    <w:rsid w:val="007B521A"/>
    <w:rsid w:val="007B6248"/>
    <w:rsid w:val="007B78D6"/>
    <w:rsid w:val="007B7F66"/>
    <w:rsid w:val="007C110D"/>
    <w:rsid w:val="007C2A07"/>
    <w:rsid w:val="007C41E6"/>
    <w:rsid w:val="007C4766"/>
    <w:rsid w:val="007C5C88"/>
    <w:rsid w:val="007C6825"/>
    <w:rsid w:val="007C6EA7"/>
    <w:rsid w:val="007C7D10"/>
    <w:rsid w:val="007D0AA1"/>
    <w:rsid w:val="007D18D8"/>
    <w:rsid w:val="007D1E0A"/>
    <w:rsid w:val="007D2182"/>
    <w:rsid w:val="007D4F5D"/>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C61"/>
    <w:rsid w:val="00825D69"/>
    <w:rsid w:val="00831AB2"/>
    <w:rsid w:val="00831AC8"/>
    <w:rsid w:val="00834D7F"/>
    <w:rsid w:val="0083543F"/>
    <w:rsid w:val="00837CE6"/>
    <w:rsid w:val="00840D7D"/>
    <w:rsid w:val="00841DC3"/>
    <w:rsid w:val="008438F6"/>
    <w:rsid w:val="00843A06"/>
    <w:rsid w:val="00846879"/>
    <w:rsid w:val="008511AE"/>
    <w:rsid w:val="00856D59"/>
    <w:rsid w:val="00857760"/>
    <w:rsid w:val="00866295"/>
    <w:rsid w:val="008665F0"/>
    <w:rsid w:val="00867CD8"/>
    <w:rsid w:val="0087016E"/>
    <w:rsid w:val="008709B3"/>
    <w:rsid w:val="00876698"/>
    <w:rsid w:val="00881026"/>
    <w:rsid w:val="008836E4"/>
    <w:rsid w:val="00883EA6"/>
    <w:rsid w:val="008877BA"/>
    <w:rsid w:val="00890306"/>
    <w:rsid w:val="00892D31"/>
    <w:rsid w:val="00892EA4"/>
    <w:rsid w:val="00894961"/>
    <w:rsid w:val="008A0032"/>
    <w:rsid w:val="008A5D3E"/>
    <w:rsid w:val="008A62AD"/>
    <w:rsid w:val="008A74CE"/>
    <w:rsid w:val="008B30D3"/>
    <w:rsid w:val="008B48A2"/>
    <w:rsid w:val="008B69CE"/>
    <w:rsid w:val="008B6C0C"/>
    <w:rsid w:val="008C22CF"/>
    <w:rsid w:val="008C272A"/>
    <w:rsid w:val="008C76F2"/>
    <w:rsid w:val="008C783A"/>
    <w:rsid w:val="008D2E7D"/>
    <w:rsid w:val="008D5B2A"/>
    <w:rsid w:val="008D655A"/>
    <w:rsid w:val="008D7869"/>
    <w:rsid w:val="008D7A52"/>
    <w:rsid w:val="008D7CA5"/>
    <w:rsid w:val="008E0CB1"/>
    <w:rsid w:val="008E4800"/>
    <w:rsid w:val="008E7BE9"/>
    <w:rsid w:val="008E7C6A"/>
    <w:rsid w:val="008F3B32"/>
    <w:rsid w:val="008F5EEC"/>
    <w:rsid w:val="008F6EE2"/>
    <w:rsid w:val="00900B38"/>
    <w:rsid w:val="009021BE"/>
    <w:rsid w:val="00902F45"/>
    <w:rsid w:val="00903EEF"/>
    <w:rsid w:val="009042C7"/>
    <w:rsid w:val="00904CC9"/>
    <w:rsid w:val="009053A6"/>
    <w:rsid w:val="0090542A"/>
    <w:rsid w:val="00906C33"/>
    <w:rsid w:val="00913073"/>
    <w:rsid w:val="00913F6F"/>
    <w:rsid w:val="00914438"/>
    <w:rsid w:val="00914EE4"/>
    <w:rsid w:val="00922588"/>
    <w:rsid w:val="00923258"/>
    <w:rsid w:val="0092564E"/>
    <w:rsid w:val="009303E7"/>
    <w:rsid w:val="00930F46"/>
    <w:rsid w:val="0093154F"/>
    <w:rsid w:val="0093353D"/>
    <w:rsid w:val="00936369"/>
    <w:rsid w:val="009374B7"/>
    <w:rsid w:val="00940626"/>
    <w:rsid w:val="00942498"/>
    <w:rsid w:val="00942844"/>
    <w:rsid w:val="00943FB5"/>
    <w:rsid w:val="00947FD3"/>
    <w:rsid w:val="00951915"/>
    <w:rsid w:val="00952483"/>
    <w:rsid w:val="00952C94"/>
    <w:rsid w:val="00955EA7"/>
    <w:rsid w:val="00961174"/>
    <w:rsid w:val="0096396B"/>
    <w:rsid w:val="0096477E"/>
    <w:rsid w:val="009675EF"/>
    <w:rsid w:val="00967ED6"/>
    <w:rsid w:val="00970F8D"/>
    <w:rsid w:val="00972289"/>
    <w:rsid w:val="00973031"/>
    <w:rsid w:val="00974432"/>
    <w:rsid w:val="00975C9E"/>
    <w:rsid w:val="00975ECC"/>
    <w:rsid w:val="009765F0"/>
    <w:rsid w:val="00983F0A"/>
    <w:rsid w:val="00984D42"/>
    <w:rsid w:val="00986B47"/>
    <w:rsid w:val="00990A11"/>
    <w:rsid w:val="00990BE4"/>
    <w:rsid w:val="00991300"/>
    <w:rsid w:val="0099293C"/>
    <w:rsid w:val="009942F3"/>
    <w:rsid w:val="009951C1"/>
    <w:rsid w:val="00995BC5"/>
    <w:rsid w:val="00996699"/>
    <w:rsid w:val="009971C2"/>
    <w:rsid w:val="00997AE5"/>
    <w:rsid w:val="009A14E2"/>
    <w:rsid w:val="009A5AF7"/>
    <w:rsid w:val="009A60E7"/>
    <w:rsid w:val="009A7CC2"/>
    <w:rsid w:val="009B611B"/>
    <w:rsid w:val="009C14C7"/>
    <w:rsid w:val="009C2039"/>
    <w:rsid w:val="009C2EBC"/>
    <w:rsid w:val="009C495B"/>
    <w:rsid w:val="009D0070"/>
    <w:rsid w:val="009D05DA"/>
    <w:rsid w:val="009D2C13"/>
    <w:rsid w:val="009D3793"/>
    <w:rsid w:val="009D3DEB"/>
    <w:rsid w:val="009D4171"/>
    <w:rsid w:val="009D71E1"/>
    <w:rsid w:val="009D7DB3"/>
    <w:rsid w:val="009E23F4"/>
    <w:rsid w:val="009E26CA"/>
    <w:rsid w:val="009E293D"/>
    <w:rsid w:val="009E54B8"/>
    <w:rsid w:val="009E632B"/>
    <w:rsid w:val="009E6FA2"/>
    <w:rsid w:val="009F0C4D"/>
    <w:rsid w:val="009F108B"/>
    <w:rsid w:val="009F140B"/>
    <w:rsid w:val="009F155B"/>
    <w:rsid w:val="009F2874"/>
    <w:rsid w:val="009F3269"/>
    <w:rsid w:val="009F3525"/>
    <w:rsid w:val="009F3C74"/>
    <w:rsid w:val="009F3EA2"/>
    <w:rsid w:val="009F5B11"/>
    <w:rsid w:val="009F7E92"/>
    <w:rsid w:val="00A004C8"/>
    <w:rsid w:val="00A00ACB"/>
    <w:rsid w:val="00A00FC8"/>
    <w:rsid w:val="00A03C86"/>
    <w:rsid w:val="00A056F8"/>
    <w:rsid w:val="00A06B7E"/>
    <w:rsid w:val="00A10BE3"/>
    <w:rsid w:val="00A1195A"/>
    <w:rsid w:val="00A16EBC"/>
    <w:rsid w:val="00A20288"/>
    <w:rsid w:val="00A21933"/>
    <w:rsid w:val="00A238DD"/>
    <w:rsid w:val="00A23DF9"/>
    <w:rsid w:val="00A258D6"/>
    <w:rsid w:val="00A26E3D"/>
    <w:rsid w:val="00A271DD"/>
    <w:rsid w:val="00A3474B"/>
    <w:rsid w:val="00A355F2"/>
    <w:rsid w:val="00A407B0"/>
    <w:rsid w:val="00A418D3"/>
    <w:rsid w:val="00A41FDB"/>
    <w:rsid w:val="00A43DB3"/>
    <w:rsid w:val="00A516FA"/>
    <w:rsid w:val="00A5343D"/>
    <w:rsid w:val="00A561D1"/>
    <w:rsid w:val="00A574E7"/>
    <w:rsid w:val="00A57720"/>
    <w:rsid w:val="00A577C5"/>
    <w:rsid w:val="00A60B9B"/>
    <w:rsid w:val="00A627B7"/>
    <w:rsid w:val="00A63F54"/>
    <w:rsid w:val="00A70803"/>
    <w:rsid w:val="00A708A5"/>
    <w:rsid w:val="00A71D72"/>
    <w:rsid w:val="00A7260A"/>
    <w:rsid w:val="00A72AA3"/>
    <w:rsid w:val="00A72EF9"/>
    <w:rsid w:val="00A73E14"/>
    <w:rsid w:val="00A74DF3"/>
    <w:rsid w:val="00A75272"/>
    <w:rsid w:val="00A76D38"/>
    <w:rsid w:val="00A778CC"/>
    <w:rsid w:val="00A909C9"/>
    <w:rsid w:val="00A91D4D"/>
    <w:rsid w:val="00A928F3"/>
    <w:rsid w:val="00A94491"/>
    <w:rsid w:val="00AA1D2C"/>
    <w:rsid w:val="00AA60DC"/>
    <w:rsid w:val="00AB0F0C"/>
    <w:rsid w:val="00AB4171"/>
    <w:rsid w:val="00AC1A43"/>
    <w:rsid w:val="00AC4F6C"/>
    <w:rsid w:val="00AD158E"/>
    <w:rsid w:val="00AD1E39"/>
    <w:rsid w:val="00AD4133"/>
    <w:rsid w:val="00AD43F4"/>
    <w:rsid w:val="00AD523D"/>
    <w:rsid w:val="00AD7ECE"/>
    <w:rsid w:val="00AE0078"/>
    <w:rsid w:val="00AE3C5F"/>
    <w:rsid w:val="00AE46EF"/>
    <w:rsid w:val="00AE4D58"/>
    <w:rsid w:val="00AE4F70"/>
    <w:rsid w:val="00AE6277"/>
    <w:rsid w:val="00AE6989"/>
    <w:rsid w:val="00AE7313"/>
    <w:rsid w:val="00AF20E2"/>
    <w:rsid w:val="00AF3EDD"/>
    <w:rsid w:val="00B05305"/>
    <w:rsid w:val="00B114D5"/>
    <w:rsid w:val="00B12C4C"/>
    <w:rsid w:val="00B145FF"/>
    <w:rsid w:val="00B14B0D"/>
    <w:rsid w:val="00B15090"/>
    <w:rsid w:val="00B17750"/>
    <w:rsid w:val="00B21B3F"/>
    <w:rsid w:val="00B22337"/>
    <w:rsid w:val="00B224FC"/>
    <w:rsid w:val="00B24237"/>
    <w:rsid w:val="00B24B61"/>
    <w:rsid w:val="00B26822"/>
    <w:rsid w:val="00B27008"/>
    <w:rsid w:val="00B27441"/>
    <w:rsid w:val="00B305FF"/>
    <w:rsid w:val="00B311BA"/>
    <w:rsid w:val="00B403EC"/>
    <w:rsid w:val="00B444EF"/>
    <w:rsid w:val="00B44B86"/>
    <w:rsid w:val="00B456DC"/>
    <w:rsid w:val="00B45EB0"/>
    <w:rsid w:val="00B463E0"/>
    <w:rsid w:val="00B5117B"/>
    <w:rsid w:val="00B52A2D"/>
    <w:rsid w:val="00B52A48"/>
    <w:rsid w:val="00B52DE6"/>
    <w:rsid w:val="00B558D4"/>
    <w:rsid w:val="00B62225"/>
    <w:rsid w:val="00B63340"/>
    <w:rsid w:val="00B6336E"/>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5DA"/>
    <w:rsid w:val="00BA7668"/>
    <w:rsid w:val="00BA799A"/>
    <w:rsid w:val="00BB3F7E"/>
    <w:rsid w:val="00BB6692"/>
    <w:rsid w:val="00BC0D73"/>
    <w:rsid w:val="00BC17F6"/>
    <w:rsid w:val="00BC3296"/>
    <w:rsid w:val="00BC58A5"/>
    <w:rsid w:val="00BC596E"/>
    <w:rsid w:val="00BC5A15"/>
    <w:rsid w:val="00BC7AF9"/>
    <w:rsid w:val="00BD341F"/>
    <w:rsid w:val="00BD43BB"/>
    <w:rsid w:val="00BE3353"/>
    <w:rsid w:val="00BE4450"/>
    <w:rsid w:val="00BE7450"/>
    <w:rsid w:val="00BF084C"/>
    <w:rsid w:val="00BF0944"/>
    <w:rsid w:val="00BF2DCF"/>
    <w:rsid w:val="00C03008"/>
    <w:rsid w:val="00C0450F"/>
    <w:rsid w:val="00C052AF"/>
    <w:rsid w:val="00C05FA5"/>
    <w:rsid w:val="00C06433"/>
    <w:rsid w:val="00C11F97"/>
    <w:rsid w:val="00C14C7A"/>
    <w:rsid w:val="00C14D45"/>
    <w:rsid w:val="00C17D0E"/>
    <w:rsid w:val="00C20693"/>
    <w:rsid w:val="00C2099C"/>
    <w:rsid w:val="00C22D4D"/>
    <w:rsid w:val="00C26852"/>
    <w:rsid w:val="00C273F5"/>
    <w:rsid w:val="00C31E0E"/>
    <w:rsid w:val="00C34E1D"/>
    <w:rsid w:val="00C35241"/>
    <w:rsid w:val="00C36C55"/>
    <w:rsid w:val="00C378C5"/>
    <w:rsid w:val="00C37A73"/>
    <w:rsid w:val="00C40556"/>
    <w:rsid w:val="00C40F67"/>
    <w:rsid w:val="00C4118F"/>
    <w:rsid w:val="00C4186B"/>
    <w:rsid w:val="00C450B5"/>
    <w:rsid w:val="00C45662"/>
    <w:rsid w:val="00C45710"/>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60DE"/>
    <w:rsid w:val="00C86D12"/>
    <w:rsid w:val="00C90430"/>
    <w:rsid w:val="00C911DA"/>
    <w:rsid w:val="00C917DA"/>
    <w:rsid w:val="00C93DF7"/>
    <w:rsid w:val="00C95F24"/>
    <w:rsid w:val="00CA030D"/>
    <w:rsid w:val="00CA0E9D"/>
    <w:rsid w:val="00CA25C8"/>
    <w:rsid w:val="00CA35A6"/>
    <w:rsid w:val="00CB5F02"/>
    <w:rsid w:val="00CC21A0"/>
    <w:rsid w:val="00CC2593"/>
    <w:rsid w:val="00CC5158"/>
    <w:rsid w:val="00CC55A3"/>
    <w:rsid w:val="00CC5FE0"/>
    <w:rsid w:val="00CC644C"/>
    <w:rsid w:val="00CC647D"/>
    <w:rsid w:val="00CC73DD"/>
    <w:rsid w:val="00CD11B2"/>
    <w:rsid w:val="00CD2239"/>
    <w:rsid w:val="00CD7C06"/>
    <w:rsid w:val="00CE2AC5"/>
    <w:rsid w:val="00CE4DC8"/>
    <w:rsid w:val="00CE53AE"/>
    <w:rsid w:val="00CE60D2"/>
    <w:rsid w:val="00CE7DF1"/>
    <w:rsid w:val="00CF06D7"/>
    <w:rsid w:val="00CF238D"/>
    <w:rsid w:val="00CF2BC2"/>
    <w:rsid w:val="00CF3205"/>
    <w:rsid w:val="00CF467F"/>
    <w:rsid w:val="00CF680B"/>
    <w:rsid w:val="00D00DCF"/>
    <w:rsid w:val="00D06F83"/>
    <w:rsid w:val="00D10115"/>
    <w:rsid w:val="00D1054C"/>
    <w:rsid w:val="00D11477"/>
    <w:rsid w:val="00D137B3"/>
    <w:rsid w:val="00D139B7"/>
    <w:rsid w:val="00D14FD1"/>
    <w:rsid w:val="00D222C0"/>
    <w:rsid w:val="00D22405"/>
    <w:rsid w:val="00D22AB9"/>
    <w:rsid w:val="00D2351A"/>
    <w:rsid w:val="00D252B5"/>
    <w:rsid w:val="00D26EB8"/>
    <w:rsid w:val="00D2756C"/>
    <w:rsid w:val="00D27EFA"/>
    <w:rsid w:val="00D31D7A"/>
    <w:rsid w:val="00D32110"/>
    <w:rsid w:val="00D35186"/>
    <w:rsid w:val="00D35D19"/>
    <w:rsid w:val="00D37622"/>
    <w:rsid w:val="00D37BDE"/>
    <w:rsid w:val="00D42185"/>
    <w:rsid w:val="00D42271"/>
    <w:rsid w:val="00D432D6"/>
    <w:rsid w:val="00D43F3D"/>
    <w:rsid w:val="00D50123"/>
    <w:rsid w:val="00D50980"/>
    <w:rsid w:val="00D51AC8"/>
    <w:rsid w:val="00D52AD4"/>
    <w:rsid w:val="00D52CF7"/>
    <w:rsid w:val="00D55503"/>
    <w:rsid w:val="00D56462"/>
    <w:rsid w:val="00D57E7B"/>
    <w:rsid w:val="00D60C76"/>
    <w:rsid w:val="00D611CB"/>
    <w:rsid w:val="00D611F8"/>
    <w:rsid w:val="00D63EC2"/>
    <w:rsid w:val="00D65AC2"/>
    <w:rsid w:val="00D715B8"/>
    <w:rsid w:val="00D72814"/>
    <w:rsid w:val="00D7496C"/>
    <w:rsid w:val="00D75873"/>
    <w:rsid w:val="00D75EF1"/>
    <w:rsid w:val="00D77426"/>
    <w:rsid w:val="00D778AC"/>
    <w:rsid w:val="00D81602"/>
    <w:rsid w:val="00D84096"/>
    <w:rsid w:val="00D84C01"/>
    <w:rsid w:val="00D84CEC"/>
    <w:rsid w:val="00D8601C"/>
    <w:rsid w:val="00D902BD"/>
    <w:rsid w:val="00D90517"/>
    <w:rsid w:val="00D94729"/>
    <w:rsid w:val="00D95069"/>
    <w:rsid w:val="00D97943"/>
    <w:rsid w:val="00DA01F0"/>
    <w:rsid w:val="00DA6B24"/>
    <w:rsid w:val="00DB06B4"/>
    <w:rsid w:val="00DB38B1"/>
    <w:rsid w:val="00DB3C49"/>
    <w:rsid w:val="00DB4212"/>
    <w:rsid w:val="00DC016A"/>
    <w:rsid w:val="00DC1415"/>
    <w:rsid w:val="00DC2C43"/>
    <w:rsid w:val="00DC3DAF"/>
    <w:rsid w:val="00DC542F"/>
    <w:rsid w:val="00DD31E8"/>
    <w:rsid w:val="00DD5F3F"/>
    <w:rsid w:val="00DD5FA4"/>
    <w:rsid w:val="00DD607E"/>
    <w:rsid w:val="00DE0590"/>
    <w:rsid w:val="00DE0B7D"/>
    <w:rsid w:val="00DE7FB9"/>
    <w:rsid w:val="00DF04D2"/>
    <w:rsid w:val="00DF660B"/>
    <w:rsid w:val="00DF6CE2"/>
    <w:rsid w:val="00DF7170"/>
    <w:rsid w:val="00E0042A"/>
    <w:rsid w:val="00E01D83"/>
    <w:rsid w:val="00E05147"/>
    <w:rsid w:val="00E1349E"/>
    <w:rsid w:val="00E137F1"/>
    <w:rsid w:val="00E150AB"/>
    <w:rsid w:val="00E1657B"/>
    <w:rsid w:val="00E170FA"/>
    <w:rsid w:val="00E17757"/>
    <w:rsid w:val="00E20D4E"/>
    <w:rsid w:val="00E21069"/>
    <w:rsid w:val="00E24FCB"/>
    <w:rsid w:val="00E31B76"/>
    <w:rsid w:val="00E33B38"/>
    <w:rsid w:val="00E35F19"/>
    <w:rsid w:val="00E36A91"/>
    <w:rsid w:val="00E37D60"/>
    <w:rsid w:val="00E37F1A"/>
    <w:rsid w:val="00E4192B"/>
    <w:rsid w:val="00E428A6"/>
    <w:rsid w:val="00E43036"/>
    <w:rsid w:val="00E444D2"/>
    <w:rsid w:val="00E46278"/>
    <w:rsid w:val="00E5024D"/>
    <w:rsid w:val="00E5668A"/>
    <w:rsid w:val="00E6035F"/>
    <w:rsid w:val="00E6093D"/>
    <w:rsid w:val="00E6201F"/>
    <w:rsid w:val="00E72328"/>
    <w:rsid w:val="00E7480E"/>
    <w:rsid w:val="00E76124"/>
    <w:rsid w:val="00E77928"/>
    <w:rsid w:val="00E8158C"/>
    <w:rsid w:val="00E858F7"/>
    <w:rsid w:val="00E8636D"/>
    <w:rsid w:val="00E86757"/>
    <w:rsid w:val="00E903BE"/>
    <w:rsid w:val="00EA044B"/>
    <w:rsid w:val="00EA095C"/>
    <w:rsid w:val="00EB1191"/>
    <w:rsid w:val="00EB1D2C"/>
    <w:rsid w:val="00EB2033"/>
    <w:rsid w:val="00EB2291"/>
    <w:rsid w:val="00EB546A"/>
    <w:rsid w:val="00EC44E7"/>
    <w:rsid w:val="00EC53D9"/>
    <w:rsid w:val="00ED0CF7"/>
    <w:rsid w:val="00ED114D"/>
    <w:rsid w:val="00ED1CB6"/>
    <w:rsid w:val="00ED3BEC"/>
    <w:rsid w:val="00ED3F85"/>
    <w:rsid w:val="00ED4DAD"/>
    <w:rsid w:val="00ED58AD"/>
    <w:rsid w:val="00ED79A9"/>
    <w:rsid w:val="00EE1956"/>
    <w:rsid w:val="00EE340D"/>
    <w:rsid w:val="00EE3818"/>
    <w:rsid w:val="00EE5433"/>
    <w:rsid w:val="00EF1658"/>
    <w:rsid w:val="00EF4E24"/>
    <w:rsid w:val="00EF584C"/>
    <w:rsid w:val="00EF5F24"/>
    <w:rsid w:val="00F03E2D"/>
    <w:rsid w:val="00F06408"/>
    <w:rsid w:val="00F0652E"/>
    <w:rsid w:val="00F108CC"/>
    <w:rsid w:val="00F10AF3"/>
    <w:rsid w:val="00F11D9D"/>
    <w:rsid w:val="00F12505"/>
    <w:rsid w:val="00F12E1D"/>
    <w:rsid w:val="00F12F9E"/>
    <w:rsid w:val="00F133EB"/>
    <w:rsid w:val="00F14D3C"/>
    <w:rsid w:val="00F15232"/>
    <w:rsid w:val="00F2038D"/>
    <w:rsid w:val="00F204E8"/>
    <w:rsid w:val="00F20950"/>
    <w:rsid w:val="00F22FB6"/>
    <w:rsid w:val="00F259F6"/>
    <w:rsid w:val="00F34764"/>
    <w:rsid w:val="00F428FB"/>
    <w:rsid w:val="00F42BA7"/>
    <w:rsid w:val="00F444C1"/>
    <w:rsid w:val="00F469AD"/>
    <w:rsid w:val="00F46FB6"/>
    <w:rsid w:val="00F5042D"/>
    <w:rsid w:val="00F50BA8"/>
    <w:rsid w:val="00F51447"/>
    <w:rsid w:val="00F52069"/>
    <w:rsid w:val="00F5470A"/>
    <w:rsid w:val="00F5496C"/>
    <w:rsid w:val="00F549F0"/>
    <w:rsid w:val="00F555F0"/>
    <w:rsid w:val="00F5690A"/>
    <w:rsid w:val="00F5737F"/>
    <w:rsid w:val="00F609AD"/>
    <w:rsid w:val="00F62A88"/>
    <w:rsid w:val="00F63C9F"/>
    <w:rsid w:val="00F63DC4"/>
    <w:rsid w:val="00F644E0"/>
    <w:rsid w:val="00F74A0E"/>
    <w:rsid w:val="00F80180"/>
    <w:rsid w:val="00F80AFB"/>
    <w:rsid w:val="00F82E98"/>
    <w:rsid w:val="00F8545B"/>
    <w:rsid w:val="00F879E6"/>
    <w:rsid w:val="00F906B3"/>
    <w:rsid w:val="00F91BC9"/>
    <w:rsid w:val="00F942E3"/>
    <w:rsid w:val="00F948FB"/>
    <w:rsid w:val="00F95D1F"/>
    <w:rsid w:val="00F96A9E"/>
    <w:rsid w:val="00FA45B4"/>
    <w:rsid w:val="00FA7B9A"/>
    <w:rsid w:val="00FB180A"/>
    <w:rsid w:val="00FB7924"/>
    <w:rsid w:val="00FC2193"/>
    <w:rsid w:val="00FC22AC"/>
    <w:rsid w:val="00FD33B4"/>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uiPriority w:val="34"/>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2025-03-19T15:15:00Z</dcterms:created>
  <dcterms:modified xsi:type="dcterms:W3CDTF">2025-03-19T15:15:00Z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