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CB1D" w14:textId="77777777" w:rsidR="000A025D" w:rsidRDefault="000A025D" w:rsidP="000F1CEB">
      <w:pPr>
        <w:pStyle w:val="MediumGrid1-Accent21"/>
        <w:rPr>
          <w:rFonts w:ascii="Verdana" w:hAnsi="Verdana"/>
          <w:sz w:val="24"/>
        </w:rPr>
      </w:pPr>
    </w:p>
    <w:p w14:paraId="3F9BC2C8" w14:textId="77777777" w:rsidR="00C45463" w:rsidRPr="00441687" w:rsidRDefault="00C45463" w:rsidP="000F1CEB">
      <w:pPr>
        <w:pStyle w:val="MediumGrid1-Accent21"/>
        <w:rPr>
          <w:rFonts w:ascii="Verdana" w:hAnsi="Verdana"/>
          <w:sz w:val="24"/>
        </w:rPr>
      </w:pPr>
    </w:p>
    <w:p w14:paraId="2CA4DCE2" w14:textId="77777777" w:rsidR="000A025D" w:rsidRPr="00441687" w:rsidRDefault="000A025D" w:rsidP="000A025D">
      <w:pPr>
        <w:rPr>
          <w:rFonts w:ascii="Verdana" w:hAnsi="Verdana"/>
        </w:rPr>
      </w:pPr>
    </w:p>
    <w:p w14:paraId="4BBA94E1" w14:textId="77777777" w:rsidR="000A025D" w:rsidRPr="00441687" w:rsidRDefault="000A025D" w:rsidP="000A025D">
      <w:pPr>
        <w:rPr>
          <w:rFonts w:ascii="Verdana" w:hAnsi="Verdana"/>
        </w:rPr>
      </w:pPr>
    </w:p>
    <w:p w14:paraId="4FEE6037" w14:textId="77777777" w:rsidR="000A025D" w:rsidRPr="00441687" w:rsidRDefault="000A025D" w:rsidP="000A025D">
      <w:pPr>
        <w:rPr>
          <w:rFonts w:ascii="Verdana" w:hAnsi="Verdana"/>
        </w:rPr>
      </w:pPr>
    </w:p>
    <w:p w14:paraId="06EE0E14" w14:textId="77777777" w:rsidR="000A025D" w:rsidRPr="00441687" w:rsidRDefault="000A025D" w:rsidP="000A025D">
      <w:pPr>
        <w:rPr>
          <w:rFonts w:ascii="Verdana" w:hAnsi="Verdana"/>
        </w:rPr>
      </w:pPr>
    </w:p>
    <w:p w14:paraId="759EBE8C" w14:textId="77777777" w:rsidR="000A025D" w:rsidRPr="00441687" w:rsidRDefault="000A025D" w:rsidP="000A025D">
      <w:pPr>
        <w:rPr>
          <w:rFonts w:ascii="Verdana" w:hAnsi="Verdana"/>
        </w:rPr>
      </w:pPr>
    </w:p>
    <w:p w14:paraId="45AB673F" w14:textId="5F3E8A69" w:rsidR="008C272A" w:rsidRDefault="00732053" w:rsidP="008C272A">
      <w:pPr>
        <w:jc w:val="center"/>
        <w:rPr>
          <w:rFonts w:ascii="Verdana" w:hAnsi="Verdana"/>
          <w:b/>
        </w:rPr>
      </w:pPr>
      <w:bookmarkStart w:id="0" w:name="_Hlk162443951"/>
      <w:bookmarkStart w:id="1" w:name="_Hlk42249184"/>
      <w:bookmarkStart w:id="2" w:name="_Hlk50724384"/>
      <w:r>
        <w:rPr>
          <w:rFonts w:ascii="Verdana" w:hAnsi="Verdana"/>
          <w:b/>
        </w:rPr>
        <w:t>Communication and Collaboration</w:t>
      </w:r>
      <w:r w:rsidR="008C272A">
        <w:rPr>
          <w:rFonts w:ascii="Verdana" w:hAnsi="Verdana"/>
          <w:b/>
        </w:rPr>
        <w:t xml:space="preserve"> </w:t>
      </w:r>
      <w:r w:rsidR="008C272A" w:rsidRPr="00730E43">
        <w:rPr>
          <w:rFonts w:ascii="Verdana" w:hAnsi="Verdana"/>
          <w:b/>
        </w:rPr>
        <w:t>Committee Meeting</w:t>
      </w:r>
    </w:p>
    <w:p w14:paraId="5BA4C4C9" w14:textId="15800BB9" w:rsidR="008C272A" w:rsidRDefault="0053180B" w:rsidP="008C272A">
      <w:pPr>
        <w:jc w:val="center"/>
        <w:rPr>
          <w:rFonts w:ascii="Verdana" w:hAnsi="Verdana"/>
        </w:rPr>
      </w:pPr>
      <w:r>
        <w:rPr>
          <w:rFonts w:ascii="Verdana" w:hAnsi="Verdana"/>
        </w:rPr>
        <w:t>February</w:t>
      </w:r>
      <w:r w:rsidR="00CD26EB">
        <w:rPr>
          <w:rFonts w:ascii="Verdana" w:hAnsi="Verdana"/>
        </w:rPr>
        <w:t xml:space="preserve"> </w:t>
      </w:r>
      <w:r w:rsidR="00597C54">
        <w:rPr>
          <w:rFonts w:ascii="Verdana" w:hAnsi="Verdana"/>
        </w:rPr>
        <w:t>1</w:t>
      </w:r>
      <w:r>
        <w:rPr>
          <w:rFonts w:ascii="Verdana" w:hAnsi="Verdana"/>
        </w:rPr>
        <w:t>4</w:t>
      </w:r>
      <w:r w:rsidR="008C272A">
        <w:rPr>
          <w:rFonts w:ascii="Verdana" w:hAnsi="Verdana"/>
        </w:rPr>
        <w:t>, 202</w:t>
      </w:r>
      <w:r w:rsidR="00597C54">
        <w:rPr>
          <w:rFonts w:ascii="Verdana" w:hAnsi="Verdana"/>
        </w:rPr>
        <w:t>5</w:t>
      </w:r>
    </w:p>
    <w:p w14:paraId="37C82041" w14:textId="6EA1F3A4" w:rsidR="00BA799A" w:rsidRDefault="005945FF" w:rsidP="009F155B">
      <w:pPr>
        <w:jc w:val="center"/>
        <w:rPr>
          <w:rFonts w:ascii="Verdana" w:hAnsi="Verdana"/>
        </w:rPr>
      </w:pPr>
      <w:r>
        <w:rPr>
          <w:rFonts w:ascii="Verdana" w:hAnsi="Verdana"/>
        </w:rPr>
        <w:t>Draft Meeting Minutes</w:t>
      </w:r>
    </w:p>
    <w:p w14:paraId="428326D2" w14:textId="77777777" w:rsidR="005945FF" w:rsidRDefault="005945FF" w:rsidP="00B82FD0">
      <w:pPr>
        <w:rPr>
          <w:rFonts w:ascii="Verdana" w:hAnsi="Verdana"/>
        </w:rPr>
      </w:pPr>
    </w:p>
    <w:p w14:paraId="77ECA5B2" w14:textId="66AE15B8" w:rsidR="00B82FD0" w:rsidRDefault="00B82FD0" w:rsidP="00B82FD0">
      <w:pPr>
        <w:rPr>
          <w:rFonts w:ascii="Verdana" w:hAnsi="Verdana"/>
        </w:rPr>
      </w:pPr>
      <w:r>
        <w:rPr>
          <w:rFonts w:ascii="Verdana" w:hAnsi="Verdana"/>
        </w:rPr>
        <w:t xml:space="preserve">Action Items: </w:t>
      </w:r>
    </w:p>
    <w:p w14:paraId="48C5BBF8" w14:textId="252093AA" w:rsidR="00B82FD0" w:rsidRDefault="00B82FD0" w:rsidP="00B82FD0">
      <w:pPr>
        <w:pStyle w:val="ListParagraph"/>
        <w:numPr>
          <w:ilvl w:val="0"/>
          <w:numId w:val="26"/>
        </w:numPr>
        <w:rPr>
          <w:rFonts w:ascii="Verdana" w:hAnsi="Verdana"/>
        </w:rPr>
      </w:pPr>
      <w:r>
        <w:rPr>
          <w:rFonts w:ascii="Verdana" w:hAnsi="Verdana"/>
        </w:rPr>
        <w:t>Ms. Viramontes-Nhan will share links to resources tracking</w:t>
      </w:r>
      <w:r w:rsidR="006B7A63">
        <w:rPr>
          <w:rFonts w:ascii="Verdana" w:hAnsi="Verdana"/>
        </w:rPr>
        <w:t xml:space="preserve"> legal</w:t>
      </w:r>
      <w:r>
        <w:rPr>
          <w:rFonts w:ascii="Verdana" w:hAnsi="Verdana"/>
        </w:rPr>
        <w:t xml:space="preserve"> challenges to administrative actions</w:t>
      </w:r>
      <w:r w:rsidR="006B7A63">
        <w:rPr>
          <w:rFonts w:ascii="Verdana" w:hAnsi="Verdana"/>
        </w:rPr>
        <w:t xml:space="preserve"> on the Federal level. </w:t>
      </w:r>
    </w:p>
    <w:p w14:paraId="6A29C0C2" w14:textId="7A7ADF79" w:rsidR="00FC49E8" w:rsidRPr="00B82FD0" w:rsidRDefault="00FC49E8" w:rsidP="00B82FD0">
      <w:pPr>
        <w:pStyle w:val="ListParagraph"/>
        <w:numPr>
          <w:ilvl w:val="0"/>
          <w:numId w:val="26"/>
        </w:numPr>
        <w:rPr>
          <w:rFonts w:ascii="Verdana" w:hAnsi="Verdana"/>
        </w:rPr>
      </w:pPr>
      <w:r>
        <w:rPr>
          <w:rFonts w:ascii="Verdana" w:hAnsi="Verdana"/>
        </w:rPr>
        <w:t xml:space="preserve">Ms. Viramontes-Nhan will share information about the Texas V. Becerra </w:t>
      </w:r>
      <w:r w:rsidR="00164C61">
        <w:rPr>
          <w:rFonts w:ascii="Verdana" w:hAnsi="Verdana"/>
        </w:rPr>
        <w:t xml:space="preserve">lawsuit with C and C members. </w:t>
      </w:r>
    </w:p>
    <w:p w14:paraId="0F50BFF5" w14:textId="77777777" w:rsidR="00B82FD0" w:rsidRDefault="00B82FD0" w:rsidP="009F155B">
      <w:pPr>
        <w:jc w:val="center"/>
        <w:rPr>
          <w:rFonts w:ascii="Verdana" w:hAnsi="Verdana"/>
        </w:rPr>
      </w:pPr>
    </w:p>
    <w:p w14:paraId="138A2792" w14:textId="3135B571" w:rsidR="00BA172D" w:rsidRPr="00404DEF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Call to Order</w:t>
      </w:r>
      <w:r w:rsidR="005719C1" w:rsidRPr="00404DEF">
        <w:rPr>
          <w:rFonts w:ascii="Verdana" w:hAnsi="Verdana"/>
        </w:rPr>
        <w:t xml:space="preserve"> </w:t>
      </w:r>
    </w:p>
    <w:p w14:paraId="361CCA3B" w14:textId="77777777" w:rsidR="009F155B" w:rsidRPr="00404DEF" w:rsidRDefault="009F155B" w:rsidP="00404DEF">
      <w:pPr>
        <w:rPr>
          <w:rFonts w:ascii="Verdana" w:hAnsi="Verdana"/>
        </w:rPr>
      </w:pPr>
    </w:p>
    <w:p w14:paraId="09870A23" w14:textId="73702B30" w:rsidR="009F155B" w:rsidRDefault="00F85D8B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Introductions</w:t>
      </w:r>
    </w:p>
    <w:p w14:paraId="2F961154" w14:textId="279053B1" w:rsidR="005945FF" w:rsidRDefault="0024458A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Roque Alas Bucton – C and C Chair</w:t>
      </w:r>
    </w:p>
    <w:p w14:paraId="3B019475" w14:textId="2C6C5C6F" w:rsidR="002A75CA" w:rsidRDefault="002A75CA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Ligia Andrade Zuniga – SILC Chair/Executive Director, Center for Independence of Individuals with Disabilities (CID)</w:t>
      </w:r>
    </w:p>
    <w:p w14:paraId="4C6B0568" w14:textId="521750F2" w:rsidR="00255EB6" w:rsidRDefault="00255EB6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Anisa Escobedo – </w:t>
      </w:r>
      <w:r w:rsidR="000F2BCC">
        <w:rPr>
          <w:rFonts w:ascii="Verdana" w:hAnsi="Verdana"/>
        </w:rPr>
        <w:t>SILC</w:t>
      </w:r>
      <w:r>
        <w:rPr>
          <w:rFonts w:ascii="Verdana" w:hAnsi="Verdana"/>
        </w:rPr>
        <w:t xml:space="preserve"> Vice Chair</w:t>
      </w:r>
      <w:r w:rsidR="000F2BCC">
        <w:rPr>
          <w:rFonts w:ascii="Verdana" w:hAnsi="Verdana"/>
        </w:rPr>
        <w:t>/C and C Member</w:t>
      </w:r>
    </w:p>
    <w:p w14:paraId="142369A2" w14:textId="484D8DCF" w:rsidR="0024458A" w:rsidRDefault="0024458A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Rian Dindzans – C and C Member/SILC Member</w:t>
      </w:r>
    </w:p>
    <w:p w14:paraId="36A7A2B6" w14:textId="512B2E68" w:rsidR="0024458A" w:rsidRDefault="0024458A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Nicole Zacarias </w:t>
      </w:r>
      <w:r w:rsidR="00237D7B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027D75">
        <w:rPr>
          <w:rFonts w:ascii="Verdana" w:hAnsi="Verdana"/>
        </w:rPr>
        <w:t>Public Policy Coordinator, Independent Living Center of Kern County (ILCKC)</w:t>
      </w:r>
    </w:p>
    <w:p w14:paraId="01E6B901" w14:textId="5EEB9BCB" w:rsidR="00237D7B" w:rsidRDefault="00237D7B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Allison </w:t>
      </w:r>
      <w:r w:rsidR="005F6461">
        <w:rPr>
          <w:rFonts w:ascii="Verdana" w:hAnsi="Verdana"/>
        </w:rPr>
        <w:t>Viramontes-Nhan – SILC Legislative Specialist</w:t>
      </w:r>
    </w:p>
    <w:p w14:paraId="07F75CF4" w14:textId="65C54C77" w:rsidR="005F6461" w:rsidRDefault="005F6461" w:rsidP="005945FF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Danielle Hess – </w:t>
      </w:r>
      <w:r w:rsidR="00A2293C">
        <w:rPr>
          <w:rFonts w:ascii="Verdana" w:hAnsi="Verdana"/>
        </w:rPr>
        <w:t>SILC Office Manager</w:t>
      </w:r>
    </w:p>
    <w:p w14:paraId="064BABDB" w14:textId="77777777" w:rsidR="00801C52" w:rsidRPr="000C7878" w:rsidRDefault="00801C52" w:rsidP="000C7878">
      <w:pPr>
        <w:rPr>
          <w:rFonts w:ascii="Verdana" w:hAnsi="Verdana"/>
        </w:rPr>
      </w:pPr>
    </w:p>
    <w:p w14:paraId="1EA2FAC5" w14:textId="1EC48006" w:rsidR="008C272A" w:rsidRDefault="00F85D8B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155B" w:rsidRPr="00404DEF">
        <w:rPr>
          <w:rFonts w:ascii="Verdana" w:hAnsi="Verdana"/>
        </w:rPr>
        <w:t>Public Comment</w:t>
      </w:r>
    </w:p>
    <w:p w14:paraId="310EE836" w14:textId="404EF94F" w:rsidR="006210E8" w:rsidRDefault="00B00843" w:rsidP="006210E8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>None</w:t>
      </w:r>
    </w:p>
    <w:p w14:paraId="4121F5D3" w14:textId="77777777" w:rsidR="002474E5" w:rsidRDefault="002474E5" w:rsidP="002474E5">
      <w:pPr>
        <w:rPr>
          <w:rFonts w:ascii="Verdana" w:hAnsi="Verdana"/>
        </w:rPr>
      </w:pPr>
    </w:p>
    <w:p w14:paraId="731B0EF2" w14:textId="2ED79038" w:rsidR="002474E5" w:rsidRDefault="00F85D8B" w:rsidP="00D611CB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474E5">
        <w:rPr>
          <w:rFonts w:ascii="Verdana" w:hAnsi="Verdana"/>
        </w:rPr>
        <w:t>SILC Member Updates</w:t>
      </w:r>
    </w:p>
    <w:p w14:paraId="2B45C6D9" w14:textId="77777777" w:rsidR="00A0742B" w:rsidRDefault="008451AF" w:rsidP="00115D16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Mx. Dindzans shared that in addition to continuing their work with </w:t>
      </w:r>
      <w:r w:rsidR="00CE1DB3">
        <w:rPr>
          <w:rFonts w:ascii="Verdana" w:hAnsi="Verdana"/>
        </w:rPr>
        <w:t xml:space="preserve">the Bay Area Outreach Recreation Program (BORP), they are involved with </w:t>
      </w:r>
      <w:r w:rsidR="00A0742B">
        <w:rPr>
          <w:rFonts w:ascii="Verdana" w:hAnsi="Verdana"/>
        </w:rPr>
        <w:t xml:space="preserve">research about Disability Cultural Centers at California Universities. They will be presenting their research at a conference soon. </w:t>
      </w:r>
    </w:p>
    <w:p w14:paraId="69A9A0E7" w14:textId="77777777" w:rsidR="00A0742B" w:rsidRDefault="00A0742B" w:rsidP="00115D16">
      <w:pPr>
        <w:ind w:left="360"/>
        <w:rPr>
          <w:rFonts w:ascii="Verdana" w:hAnsi="Verdana"/>
        </w:rPr>
      </w:pPr>
    </w:p>
    <w:p w14:paraId="53B70065" w14:textId="16350865" w:rsidR="0019428F" w:rsidRDefault="00732644" w:rsidP="00115D16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Ms. Escobedo </w:t>
      </w:r>
      <w:r w:rsidR="007875FE">
        <w:rPr>
          <w:rFonts w:ascii="Verdana" w:hAnsi="Verdana"/>
        </w:rPr>
        <w:t xml:space="preserve">is now self-employed as Escobedo </w:t>
      </w:r>
      <w:r w:rsidR="006C69E5">
        <w:rPr>
          <w:rFonts w:ascii="Verdana" w:hAnsi="Verdana"/>
        </w:rPr>
        <w:t>Designs and</w:t>
      </w:r>
      <w:r w:rsidR="007875FE">
        <w:rPr>
          <w:rFonts w:ascii="Verdana" w:hAnsi="Verdana"/>
        </w:rPr>
        <w:t xml:space="preserve"> working on a Competitive Integrated Employment (CIE) program</w:t>
      </w:r>
      <w:r w:rsidR="00D93FAC">
        <w:rPr>
          <w:rFonts w:ascii="Verdana" w:hAnsi="Verdana"/>
        </w:rPr>
        <w:t xml:space="preserve">. She will continue to work in the Independent Living community. </w:t>
      </w:r>
    </w:p>
    <w:p w14:paraId="6990B057" w14:textId="77777777" w:rsidR="00EE1B87" w:rsidRDefault="00EE1B87" w:rsidP="00115D16">
      <w:pPr>
        <w:ind w:left="360"/>
        <w:rPr>
          <w:rFonts w:ascii="Verdana" w:hAnsi="Verdana"/>
        </w:rPr>
      </w:pPr>
    </w:p>
    <w:p w14:paraId="6AE9AE4E" w14:textId="3C471CFC" w:rsidR="00D93FAC" w:rsidRDefault="00415874" w:rsidP="00115D16">
      <w:pPr>
        <w:ind w:left="36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Mr. Alas Bucton has been attending Long-Term Services and Supports (LTSS) Coalition meetings representing himself, </w:t>
      </w:r>
      <w:r w:rsidR="009661FE">
        <w:rPr>
          <w:rFonts w:ascii="Verdana" w:hAnsi="Verdana"/>
        </w:rPr>
        <w:t>and they are currently mobilizing to make sure that Medi</w:t>
      </w:r>
      <w:r w:rsidR="00513AFD">
        <w:rPr>
          <w:rFonts w:ascii="Verdana" w:hAnsi="Verdana"/>
        </w:rPr>
        <w:t>-</w:t>
      </w:r>
      <w:r w:rsidR="009661FE">
        <w:rPr>
          <w:rFonts w:ascii="Verdana" w:hAnsi="Verdana"/>
        </w:rPr>
        <w:t>Cal and Medi</w:t>
      </w:r>
      <w:r w:rsidR="00697096">
        <w:rPr>
          <w:rFonts w:ascii="Verdana" w:hAnsi="Verdana"/>
        </w:rPr>
        <w:t>c</w:t>
      </w:r>
      <w:r w:rsidR="009661FE">
        <w:rPr>
          <w:rFonts w:ascii="Verdana" w:hAnsi="Verdana"/>
        </w:rPr>
        <w:t xml:space="preserve">are funding for LTSS and In-Home Services and Supports (IHSS) </w:t>
      </w:r>
      <w:r w:rsidR="00C779C8">
        <w:rPr>
          <w:rFonts w:ascii="Verdana" w:hAnsi="Verdana"/>
        </w:rPr>
        <w:t>continue</w:t>
      </w:r>
      <w:r w:rsidR="00513AFD">
        <w:rPr>
          <w:rFonts w:ascii="Verdana" w:hAnsi="Verdana"/>
        </w:rPr>
        <w:t>s</w:t>
      </w:r>
      <w:r w:rsidR="00C779C8">
        <w:rPr>
          <w:rFonts w:ascii="Verdana" w:hAnsi="Verdana"/>
        </w:rPr>
        <w:t xml:space="preserve">. </w:t>
      </w:r>
    </w:p>
    <w:p w14:paraId="70194DE7" w14:textId="77777777" w:rsidR="002474E5" w:rsidRDefault="002474E5" w:rsidP="002474E5">
      <w:pPr>
        <w:pStyle w:val="ListParagraph"/>
        <w:rPr>
          <w:rFonts w:ascii="Verdana" w:hAnsi="Verdana"/>
        </w:rPr>
      </w:pPr>
    </w:p>
    <w:p w14:paraId="02CDD165" w14:textId="7C4CD668" w:rsidR="00030335" w:rsidRDefault="00F85D8B" w:rsidP="00C45463">
      <w:pPr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Approva</w:t>
      </w:r>
      <w:r w:rsidR="00732053">
        <w:rPr>
          <w:rFonts w:ascii="Verdana" w:hAnsi="Verdana"/>
        </w:rPr>
        <w:t xml:space="preserve">l of </w:t>
      </w:r>
      <w:r w:rsidR="00A51444">
        <w:rPr>
          <w:rFonts w:ascii="Verdana" w:hAnsi="Verdana"/>
        </w:rPr>
        <w:t xml:space="preserve">the </w:t>
      </w:r>
      <w:r w:rsidR="00732053">
        <w:rPr>
          <w:rFonts w:ascii="Verdana" w:hAnsi="Verdana"/>
        </w:rPr>
        <w:t>Draft</w:t>
      </w:r>
      <w:r w:rsidR="004A5AC6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M</w:t>
      </w:r>
      <w:r w:rsidR="004A5AC6" w:rsidRPr="00404DEF">
        <w:rPr>
          <w:rFonts w:ascii="Verdana" w:hAnsi="Verdana"/>
        </w:rPr>
        <w:t xml:space="preserve">inutes from </w:t>
      </w:r>
      <w:r w:rsidR="00C45463">
        <w:rPr>
          <w:rFonts w:ascii="Verdana" w:hAnsi="Verdana"/>
        </w:rPr>
        <w:t>October</w:t>
      </w:r>
      <w:r w:rsidR="0001521F">
        <w:rPr>
          <w:rFonts w:ascii="Verdana" w:hAnsi="Verdana"/>
        </w:rPr>
        <w:t xml:space="preserve"> </w:t>
      </w:r>
      <w:r w:rsidR="00C45463">
        <w:rPr>
          <w:rFonts w:ascii="Verdana" w:hAnsi="Verdana"/>
        </w:rPr>
        <w:t>11</w:t>
      </w:r>
      <w:r w:rsidR="0090542A">
        <w:rPr>
          <w:rFonts w:ascii="Verdana" w:hAnsi="Verdana"/>
        </w:rPr>
        <w:t>, 202</w:t>
      </w:r>
      <w:r w:rsidR="00732053">
        <w:rPr>
          <w:rFonts w:ascii="Verdana" w:hAnsi="Verdana"/>
        </w:rPr>
        <w:t>4</w:t>
      </w:r>
      <w:r w:rsidR="0090542A">
        <w:rPr>
          <w:rFonts w:ascii="Verdana" w:hAnsi="Verdana"/>
        </w:rPr>
        <w:t>,</w:t>
      </w:r>
      <w:r w:rsidR="003F6B02" w:rsidRPr="00404DEF"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Communication and Collaboration</w:t>
      </w:r>
      <w:r w:rsidR="008C272A">
        <w:rPr>
          <w:rFonts w:ascii="Verdana" w:hAnsi="Verdana"/>
        </w:rPr>
        <w:t xml:space="preserve"> </w:t>
      </w:r>
      <w:r w:rsidR="004A5AC6" w:rsidRPr="00404DEF">
        <w:rPr>
          <w:rFonts w:ascii="Verdana" w:hAnsi="Verdana"/>
        </w:rPr>
        <w:t>Committee Meeting</w:t>
      </w:r>
    </w:p>
    <w:p w14:paraId="7000A353" w14:textId="3D414775" w:rsidR="00573BC2" w:rsidRDefault="007F7E85" w:rsidP="00573BC2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Ms. Escobedo </w:t>
      </w:r>
      <w:r w:rsidR="00573BC2">
        <w:rPr>
          <w:rFonts w:ascii="Verdana" w:hAnsi="Verdana"/>
        </w:rPr>
        <w:t xml:space="preserve">motioned for approval of the Draft Minutes from </w:t>
      </w:r>
      <w:r>
        <w:rPr>
          <w:rFonts w:ascii="Verdana" w:hAnsi="Verdana"/>
        </w:rPr>
        <w:t>October 11, 2024</w:t>
      </w:r>
      <w:r w:rsidR="00573BC2">
        <w:rPr>
          <w:rFonts w:ascii="Verdana" w:hAnsi="Verdana"/>
        </w:rPr>
        <w:t xml:space="preserve">, and </w:t>
      </w:r>
      <w:r>
        <w:rPr>
          <w:rFonts w:ascii="Verdana" w:hAnsi="Verdana"/>
        </w:rPr>
        <w:t>Mx. Dindzans s</w:t>
      </w:r>
      <w:r w:rsidR="00573BC2">
        <w:rPr>
          <w:rFonts w:ascii="Verdana" w:hAnsi="Verdana"/>
        </w:rPr>
        <w:t xml:space="preserve">econded the motion. This passed unanimously through a roll call vote. </w:t>
      </w:r>
    </w:p>
    <w:p w14:paraId="408D2B95" w14:textId="77777777" w:rsidR="00030335" w:rsidRPr="007F7E85" w:rsidRDefault="00030335" w:rsidP="007F7E85">
      <w:pPr>
        <w:rPr>
          <w:rFonts w:ascii="Verdana" w:hAnsi="Verdana"/>
        </w:rPr>
      </w:pPr>
    </w:p>
    <w:p w14:paraId="1DA6A80A" w14:textId="732310A0" w:rsidR="00732053" w:rsidRPr="00732053" w:rsidRDefault="00030335" w:rsidP="0073205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32053">
        <w:rPr>
          <w:rFonts w:ascii="Verdana" w:hAnsi="Verdana"/>
        </w:rPr>
        <w:t>Legislation Update</w:t>
      </w:r>
    </w:p>
    <w:p w14:paraId="3A05404A" w14:textId="5B5ADFBA" w:rsidR="00B13223" w:rsidRDefault="00B13223" w:rsidP="00732053">
      <w:pPr>
        <w:pStyle w:val="ListParagraph"/>
        <w:numPr>
          <w:ilvl w:val="1"/>
          <w:numId w:val="22"/>
        </w:numPr>
        <w:rPr>
          <w:rFonts w:ascii="Verdana" w:hAnsi="Verdana"/>
        </w:rPr>
      </w:pPr>
      <w:r w:rsidRPr="00B13223">
        <w:rPr>
          <w:rFonts w:ascii="Verdana" w:hAnsi="Verdana"/>
        </w:rPr>
        <w:t xml:space="preserve">Updates </w:t>
      </w:r>
      <w:r>
        <w:rPr>
          <w:rFonts w:ascii="Verdana" w:hAnsi="Verdana"/>
        </w:rPr>
        <w:t>R</w:t>
      </w:r>
      <w:r w:rsidRPr="00B13223">
        <w:rPr>
          <w:rFonts w:ascii="Verdana" w:hAnsi="Verdana"/>
        </w:rPr>
        <w:t>egarding The White House Office of Management and Budget Grant Freeze</w:t>
      </w:r>
    </w:p>
    <w:p w14:paraId="2258E5E9" w14:textId="6E574BDC" w:rsidR="00D5181A" w:rsidRDefault="00950502" w:rsidP="00D5181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SILC Executive Director Carrie England was unable to attend the meeting but</w:t>
      </w:r>
      <w:r w:rsidR="006C69E5">
        <w:rPr>
          <w:rFonts w:ascii="Verdana" w:hAnsi="Verdana"/>
        </w:rPr>
        <w:t xml:space="preserve"> staff</w:t>
      </w:r>
      <w:r>
        <w:rPr>
          <w:rFonts w:ascii="Verdana" w:hAnsi="Verdana"/>
        </w:rPr>
        <w:t xml:space="preserve"> shared </w:t>
      </w:r>
      <w:r w:rsidR="006C69E5">
        <w:rPr>
          <w:rFonts w:ascii="Verdana" w:hAnsi="Verdana"/>
        </w:rPr>
        <w:t xml:space="preserve">her notes </w:t>
      </w:r>
      <w:r>
        <w:rPr>
          <w:rFonts w:ascii="Verdana" w:hAnsi="Verdana"/>
        </w:rPr>
        <w:t xml:space="preserve">that the National Council on Independent Living (NCIL), Association of Programs for Rural Independent Living (APRIL), and National Association of State Independent Living Councils (NASILC) </w:t>
      </w:r>
      <w:r w:rsidR="0048632C">
        <w:rPr>
          <w:rFonts w:ascii="Verdana" w:hAnsi="Verdana"/>
        </w:rPr>
        <w:t xml:space="preserve">are monitoring the situation and will communicate any changes. </w:t>
      </w:r>
      <w:r w:rsidR="0052078A">
        <w:rPr>
          <w:rFonts w:ascii="Verdana" w:hAnsi="Verdana"/>
        </w:rPr>
        <w:t xml:space="preserve">It is unknown if a potential closure of the Department of Education would have an impact on </w:t>
      </w:r>
      <w:r w:rsidR="00D44EA9">
        <w:rPr>
          <w:rFonts w:ascii="Verdana" w:hAnsi="Verdana"/>
        </w:rPr>
        <w:t xml:space="preserve">the Designated State Entity (DSE). </w:t>
      </w:r>
    </w:p>
    <w:p w14:paraId="44A76222" w14:textId="77777777" w:rsidR="00D44EA9" w:rsidRDefault="00D44EA9" w:rsidP="00D5181A">
      <w:pPr>
        <w:pStyle w:val="ListParagraph"/>
        <w:rPr>
          <w:rFonts w:ascii="Verdana" w:hAnsi="Verdana"/>
        </w:rPr>
      </w:pPr>
    </w:p>
    <w:p w14:paraId="331467EE" w14:textId="211619E9" w:rsidR="00D44EA9" w:rsidRDefault="00CE0DFB" w:rsidP="00D5181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While individual education and advocacy can be useful, SILC members should keep in mind that </w:t>
      </w:r>
      <w:r w:rsidR="002F2443">
        <w:rPr>
          <w:rFonts w:ascii="Verdana" w:hAnsi="Verdana"/>
        </w:rPr>
        <w:t xml:space="preserve">they are not allowed to lobby in their role as SILC members. SILC Staff are happy to help </w:t>
      </w:r>
      <w:r w:rsidR="004525D3">
        <w:rPr>
          <w:rFonts w:ascii="Verdana" w:hAnsi="Verdana"/>
        </w:rPr>
        <w:t>members</w:t>
      </w:r>
      <w:r w:rsidR="002F2443">
        <w:rPr>
          <w:rFonts w:ascii="Verdana" w:hAnsi="Verdana"/>
        </w:rPr>
        <w:t xml:space="preserve"> </w:t>
      </w:r>
      <w:r w:rsidR="005F2D5D">
        <w:rPr>
          <w:rFonts w:ascii="Verdana" w:hAnsi="Verdana"/>
        </w:rPr>
        <w:t>find their local representatives</w:t>
      </w:r>
      <w:r w:rsidR="0082399F">
        <w:rPr>
          <w:rFonts w:ascii="Verdana" w:hAnsi="Verdana"/>
        </w:rPr>
        <w:t xml:space="preserve"> and develop their communication. </w:t>
      </w:r>
      <w:r w:rsidR="004525D3">
        <w:rPr>
          <w:rFonts w:ascii="Verdana" w:hAnsi="Verdana"/>
        </w:rPr>
        <w:t xml:space="preserve">Ms. Viramontes-Nhan will share some </w:t>
      </w:r>
      <w:r w:rsidR="00075DC4">
        <w:rPr>
          <w:rFonts w:ascii="Verdana" w:hAnsi="Verdana"/>
        </w:rPr>
        <w:t xml:space="preserve">links </w:t>
      </w:r>
      <w:r w:rsidR="0082399F">
        <w:rPr>
          <w:rFonts w:ascii="Verdana" w:hAnsi="Verdana"/>
        </w:rPr>
        <w:t xml:space="preserve">to organizations that are tracking legal challenges to </w:t>
      </w:r>
      <w:r w:rsidR="00513AFD">
        <w:rPr>
          <w:rFonts w:ascii="Verdana" w:hAnsi="Verdana"/>
        </w:rPr>
        <w:t xml:space="preserve">federal </w:t>
      </w:r>
      <w:r w:rsidR="00B82FD0">
        <w:rPr>
          <w:rFonts w:ascii="Verdana" w:hAnsi="Verdana"/>
        </w:rPr>
        <w:t xml:space="preserve">administrative actions. </w:t>
      </w:r>
    </w:p>
    <w:p w14:paraId="3FADE3BA" w14:textId="77777777" w:rsidR="001145F2" w:rsidRDefault="001145F2" w:rsidP="004D46D3">
      <w:pPr>
        <w:pStyle w:val="ListParagraph"/>
        <w:rPr>
          <w:rFonts w:ascii="Verdana" w:hAnsi="Verdana"/>
        </w:rPr>
      </w:pPr>
    </w:p>
    <w:p w14:paraId="78B6317A" w14:textId="4354C1FD" w:rsidR="006B7A63" w:rsidRDefault="00063CFC" w:rsidP="004D46D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Mr. Alas Bucton spoke about the appointment of Robert F. Kennedy Junior </w:t>
      </w:r>
      <w:r w:rsidR="00DD0626">
        <w:rPr>
          <w:rFonts w:ascii="Verdana" w:hAnsi="Verdana"/>
        </w:rPr>
        <w:t>as</w:t>
      </w:r>
      <w:r>
        <w:rPr>
          <w:rFonts w:ascii="Verdana" w:hAnsi="Verdana"/>
        </w:rPr>
        <w:t xml:space="preserve"> </w:t>
      </w:r>
      <w:r w:rsidR="004A639B">
        <w:rPr>
          <w:rFonts w:ascii="Verdana" w:hAnsi="Verdana"/>
        </w:rPr>
        <w:t xml:space="preserve">Secretary of </w:t>
      </w:r>
      <w:r w:rsidR="00DD0626">
        <w:rPr>
          <w:rFonts w:ascii="Verdana" w:hAnsi="Verdana"/>
        </w:rPr>
        <w:t xml:space="preserve">Health and Human Services, which he is monitoring for </w:t>
      </w:r>
      <w:r w:rsidR="009C5A53">
        <w:rPr>
          <w:rFonts w:ascii="Verdana" w:hAnsi="Verdana"/>
        </w:rPr>
        <w:t xml:space="preserve">necessary action. Ms. Escobedo met with a field representative in Humboldt to share her concerns </w:t>
      </w:r>
      <w:r w:rsidR="008561BE">
        <w:rPr>
          <w:rFonts w:ascii="Verdana" w:hAnsi="Verdana"/>
        </w:rPr>
        <w:t>about ho</w:t>
      </w:r>
      <w:r w:rsidR="00513AFD">
        <w:rPr>
          <w:rFonts w:ascii="Verdana" w:hAnsi="Verdana"/>
        </w:rPr>
        <w:t>w</w:t>
      </w:r>
      <w:r w:rsidR="008561BE">
        <w:rPr>
          <w:rFonts w:ascii="Verdana" w:hAnsi="Verdana"/>
        </w:rPr>
        <w:t xml:space="preserve"> people with disabilities can be </w:t>
      </w:r>
      <w:r w:rsidR="006C69E5">
        <w:rPr>
          <w:rFonts w:ascii="Verdana" w:hAnsi="Verdana"/>
        </w:rPr>
        <w:t>affected</w:t>
      </w:r>
      <w:r w:rsidR="008561BE">
        <w:rPr>
          <w:rFonts w:ascii="Verdana" w:hAnsi="Verdana"/>
        </w:rPr>
        <w:t xml:space="preserve"> by policy changes. </w:t>
      </w:r>
    </w:p>
    <w:p w14:paraId="70E658C1" w14:textId="77777777" w:rsidR="006B7A63" w:rsidRDefault="006B7A63" w:rsidP="004D46D3">
      <w:pPr>
        <w:pStyle w:val="ListParagraph"/>
        <w:rPr>
          <w:rFonts w:ascii="Verdana" w:hAnsi="Verdana"/>
        </w:rPr>
      </w:pPr>
    </w:p>
    <w:p w14:paraId="3DCB394E" w14:textId="2BDC35B6" w:rsidR="00732053" w:rsidRDefault="00732053" w:rsidP="00732053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Review</w:t>
      </w:r>
    </w:p>
    <w:p w14:paraId="1E3C6C5A" w14:textId="075FE17E" w:rsidR="008561BE" w:rsidRDefault="008561BE" w:rsidP="00B47F5E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Ms. Viramontes-Nhan has been in contact with members of the Disability Caucus</w:t>
      </w:r>
      <w:r w:rsidR="00E2635F">
        <w:rPr>
          <w:rFonts w:ascii="Verdana" w:hAnsi="Verdana"/>
        </w:rPr>
        <w:t xml:space="preserve"> within the California </w:t>
      </w:r>
      <w:r w:rsidR="006C69E5">
        <w:rPr>
          <w:rFonts w:ascii="Verdana" w:hAnsi="Verdana"/>
        </w:rPr>
        <w:t>Legislature,</w:t>
      </w:r>
      <w:r w:rsidR="00E2635F">
        <w:rPr>
          <w:rFonts w:ascii="Verdana" w:hAnsi="Verdana"/>
        </w:rPr>
        <w:t xml:space="preserve"> </w:t>
      </w:r>
      <w:r w:rsidR="006C69E5">
        <w:rPr>
          <w:rFonts w:ascii="Verdana" w:hAnsi="Verdana"/>
        </w:rPr>
        <w:t>but it</w:t>
      </w:r>
      <w:r w:rsidR="00E2635F">
        <w:rPr>
          <w:rFonts w:ascii="Verdana" w:hAnsi="Verdana"/>
        </w:rPr>
        <w:t xml:space="preserve"> is still too early in the Legislative season for there to be updates</w:t>
      </w:r>
      <w:r>
        <w:rPr>
          <w:rFonts w:ascii="Verdana" w:hAnsi="Verdana"/>
        </w:rPr>
        <w:t xml:space="preserve"> </w:t>
      </w:r>
      <w:r w:rsidR="00E2635F">
        <w:rPr>
          <w:rFonts w:ascii="Verdana" w:hAnsi="Verdana"/>
        </w:rPr>
        <w:t xml:space="preserve">on activities. </w:t>
      </w:r>
      <w:r w:rsidR="00043447">
        <w:rPr>
          <w:rFonts w:ascii="Verdana" w:hAnsi="Verdana"/>
        </w:rPr>
        <w:t xml:space="preserve">She will continue to follow up as the Legislative Session progresses. </w:t>
      </w:r>
    </w:p>
    <w:p w14:paraId="4D8F9999" w14:textId="77777777" w:rsidR="0039246B" w:rsidRDefault="0039246B" w:rsidP="00B47F5E">
      <w:pPr>
        <w:pStyle w:val="ListParagraph"/>
        <w:rPr>
          <w:rFonts w:ascii="Verdana" w:hAnsi="Verdana"/>
        </w:rPr>
      </w:pPr>
    </w:p>
    <w:p w14:paraId="48908B7F" w14:textId="77777777" w:rsidR="006C69E5" w:rsidRDefault="006C69E5" w:rsidP="00B47F5E">
      <w:pPr>
        <w:pStyle w:val="ListParagraph"/>
        <w:rPr>
          <w:rFonts w:ascii="Verdana" w:hAnsi="Verdana"/>
        </w:rPr>
      </w:pPr>
    </w:p>
    <w:p w14:paraId="158E50E7" w14:textId="77777777" w:rsidR="006C69E5" w:rsidRDefault="006C69E5" w:rsidP="00B47F5E">
      <w:pPr>
        <w:pStyle w:val="ListParagraph"/>
        <w:rPr>
          <w:rFonts w:ascii="Verdana" w:hAnsi="Verdana"/>
        </w:rPr>
      </w:pPr>
    </w:p>
    <w:p w14:paraId="46610407" w14:textId="77777777" w:rsidR="005F4505" w:rsidRDefault="00B449AF" w:rsidP="005F4505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For Consideration Bills</w:t>
      </w:r>
    </w:p>
    <w:p w14:paraId="1C4B99CE" w14:textId="60C78FDB" w:rsidR="005F4505" w:rsidRDefault="005F4505" w:rsidP="005F4505">
      <w:pPr>
        <w:pStyle w:val="ListParagraph"/>
        <w:ind w:left="1440"/>
        <w:rPr>
          <w:rFonts w:ascii="Verdana" w:hAnsi="Verdana"/>
        </w:rPr>
      </w:pPr>
      <w:r w:rsidRPr="005F4505">
        <w:rPr>
          <w:rFonts w:ascii="Verdana" w:hAnsi="Verdana"/>
        </w:rPr>
        <w:t>SB 84 (Niello) Disability access: construction-related accessibility claims: notice of violation and opportunity to correct.</w:t>
      </w:r>
      <w:r w:rsidRPr="005F4505">
        <w:rPr>
          <w:rFonts w:ascii="Verdana" w:hAnsi="Verdana" w:cs="Arial"/>
        </w:rPr>
        <w:t xml:space="preserve"> STATUS: </w:t>
      </w:r>
      <w:r w:rsidRPr="005F4505">
        <w:rPr>
          <w:rFonts w:ascii="Verdana" w:hAnsi="Verdana"/>
        </w:rPr>
        <w:t>1/29/25 Referred to Senate Judiciary and Senate Appropriations Committees.</w:t>
      </w:r>
    </w:p>
    <w:p w14:paraId="0B734BD6" w14:textId="77777777" w:rsidR="00C0651D" w:rsidRDefault="00C0651D" w:rsidP="005F4505">
      <w:pPr>
        <w:pStyle w:val="ListParagraph"/>
        <w:ind w:left="1440"/>
        <w:rPr>
          <w:rFonts w:ascii="Verdana" w:hAnsi="Verdana"/>
        </w:rPr>
      </w:pPr>
    </w:p>
    <w:p w14:paraId="3133A1BD" w14:textId="19B18671" w:rsidR="00C0651D" w:rsidRPr="005F4505" w:rsidRDefault="00C0651D" w:rsidP="005F4505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>Ms. Escobedo motion</w:t>
      </w:r>
      <w:r w:rsidR="00E2635F">
        <w:rPr>
          <w:rFonts w:ascii="Verdana" w:hAnsi="Verdana"/>
        </w:rPr>
        <w:t>ed</w:t>
      </w:r>
      <w:r>
        <w:rPr>
          <w:rFonts w:ascii="Verdana" w:hAnsi="Verdana"/>
        </w:rPr>
        <w:t xml:space="preserve"> to move</w:t>
      </w:r>
      <w:r w:rsidR="00E2635F">
        <w:rPr>
          <w:rFonts w:ascii="Verdana" w:hAnsi="Verdana"/>
        </w:rPr>
        <w:t xml:space="preserve"> </w:t>
      </w:r>
      <w:r w:rsidR="00FC58E4">
        <w:rPr>
          <w:rFonts w:ascii="Verdana" w:hAnsi="Verdana"/>
        </w:rPr>
        <w:t>SB84</w:t>
      </w:r>
      <w:r>
        <w:rPr>
          <w:rFonts w:ascii="Verdana" w:hAnsi="Verdana"/>
        </w:rPr>
        <w:t xml:space="preserve"> to</w:t>
      </w:r>
      <w:r w:rsidR="00FC58E4">
        <w:rPr>
          <w:rFonts w:ascii="Verdana" w:hAnsi="Verdana"/>
        </w:rPr>
        <w:t xml:space="preserve"> the SILC Legislative</w:t>
      </w:r>
      <w:r>
        <w:rPr>
          <w:rFonts w:ascii="Verdana" w:hAnsi="Verdana"/>
        </w:rPr>
        <w:t xml:space="preserve"> </w:t>
      </w:r>
      <w:r w:rsidR="005448E4">
        <w:rPr>
          <w:rFonts w:ascii="Verdana" w:hAnsi="Verdana"/>
        </w:rPr>
        <w:t xml:space="preserve">watchlist, </w:t>
      </w:r>
      <w:r w:rsidR="00FC58E4">
        <w:rPr>
          <w:rFonts w:ascii="Verdana" w:hAnsi="Verdana"/>
        </w:rPr>
        <w:t xml:space="preserve">and </w:t>
      </w:r>
      <w:r w:rsidR="00F47551">
        <w:rPr>
          <w:rFonts w:ascii="Verdana" w:hAnsi="Verdana"/>
        </w:rPr>
        <w:t>Mx. Dindzans second</w:t>
      </w:r>
      <w:r w:rsidR="00FC58E4">
        <w:rPr>
          <w:rFonts w:ascii="Verdana" w:hAnsi="Verdana"/>
        </w:rPr>
        <w:t>ed the motion</w:t>
      </w:r>
      <w:r w:rsidR="00F47551">
        <w:rPr>
          <w:rFonts w:ascii="Verdana" w:hAnsi="Verdana"/>
        </w:rPr>
        <w:t>.</w:t>
      </w:r>
      <w:r w:rsidR="00FC58E4">
        <w:rPr>
          <w:rFonts w:ascii="Verdana" w:hAnsi="Verdana"/>
        </w:rPr>
        <w:t xml:space="preserve"> This passed unanimously through a roll call vote.</w:t>
      </w:r>
    </w:p>
    <w:p w14:paraId="686CE34D" w14:textId="77777777" w:rsidR="00821376" w:rsidRDefault="00821376" w:rsidP="00821376">
      <w:pPr>
        <w:pStyle w:val="ListParagraph"/>
        <w:ind w:left="1440"/>
        <w:rPr>
          <w:rFonts w:ascii="Verdana" w:hAnsi="Verdana"/>
        </w:rPr>
      </w:pPr>
    </w:p>
    <w:p w14:paraId="56A6F222" w14:textId="7C5016C2" w:rsidR="00732053" w:rsidRDefault="00732053" w:rsidP="00732053">
      <w:pPr>
        <w:pStyle w:val="ListParagraph"/>
        <w:numPr>
          <w:ilvl w:val="2"/>
          <w:numId w:val="22"/>
        </w:numPr>
        <w:rPr>
          <w:rFonts w:ascii="Verdana" w:hAnsi="Verdana"/>
        </w:rPr>
      </w:pPr>
      <w:r>
        <w:rPr>
          <w:rFonts w:ascii="Verdana" w:hAnsi="Verdana"/>
        </w:rPr>
        <w:t>Watchlist Bills</w:t>
      </w:r>
    </w:p>
    <w:p w14:paraId="1E2990D7" w14:textId="0ADE689F" w:rsidR="005D339B" w:rsidRDefault="00043447" w:rsidP="005D339B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 w:rsidR="00ED2469">
        <w:rPr>
          <w:rFonts w:ascii="Verdana" w:hAnsi="Verdana"/>
        </w:rPr>
        <w:t xml:space="preserve">were no bills on the Watchlist prior to the vote on SB 84. </w:t>
      </w:r>
      <w:r w:rsidR="00AC7B8D">
        <w:rPr>
          <w:rFonts w:ascii="Verdana" w:hAnsi="Verdana"/>
        </w:rPr>
        <w:t xml:space="preserve">Ms. Viramontes-Nhan encourages members </w:t>
      </w:r>
      <w:r w:rsidR="00513AFD">
        <w:rPr>
          <w:rFonts w:ascii="Verdana" w:hAnsi="Verdana"/>
        </w:rPr>
        <w:t xml:space="preserve">to </w:t>
      </w:r>
      <w:r w:rsidR="00AC7B8D">
        <w:rPr>
          <w:rFonts w:ascii="Verdana" w:hAnsi="Verdana"/>
        </w:rPr>
        <w:t xml:space="preserve">bring forward bills </w:t>
      </w:r>
      <w:r w:rsidR="00F449A4">
        <w:rPr>
          <w:rFonts w:ascii="Verdana" w:hAnsi="Verdana"/>
        </w:rPr>
        <w:t xml:space="preserve">that they think are relevant to the work of the SILC, and </w:t>
      </w:r>
      <w:r w:rsidR="003F448C">
        <w:rPr>
          <w:rFonts w:ascii="Verdana" w:hAnsi="Verdana"/>
        </w:rPr>
        <w:t xml:space="preserve">if they are brought forward at least 48 hours before the C and C meeting she can include them in the Legislative Updates. </w:t>
      </w:r>
    </w:p>
    <w:p w14:paraId="5940E1D8" w14:textId="77777777" w:rsidR="006B0BE2" w:rsidRDefault="006B0BE2" w:rsidP="006B0BE2">
      <w:pPr>
        <w:pStyle w:val="ListParagraph"/>
        <w:ind w:left="1440"/>
        <w:rPr>
          <w:rFonts w:ascii="Verdana" w:hAnsi="Verdana"/>
        </w:rPr>
      </w:pPr>
    </w:p>
    <w:p w14:paraId="1075CF58" w14:textId="01DDE8DB" w:rsidR="00920BE4" w:rsidRPr="00920BE4" w:rsidRDefault="00732053" w:rsidP="00920BE4">
      <w:pPr>
        <w:pStyle w:val="ListParagraph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Legislative Items for Consideration from SILC Members</w:t>
      </w:r>
    </w:p>
    <w:p w14:paraId="21CFAD50" w14:textId="1D3C075C" w:rsidR="00920BE4" w:rsidRDefault="00920BE4" w:rsidP="00462F14">
      <w:pPr>
        <w:pStyle w:val="ListParagraph"/>
        <w:numPr>
          <w:ilvl w:val="2"/>
          <w:numId w:val="22"/>
        </w:numPr>
        <w:rPr>
          <w:rFonts w:ascii="Verdana" w:hAnsi="Verdana"/>
        </w:rPr>
      </w:pPr>
      <w:r w:rsidRPr="00462F14">
        <w:rPr>
          <w:rFonts w:ascii="Verdana" w:hAnsi="Verdana"/>
        </w:rPr>
        <w:t>State or Federal Legislation</w:t>
      </w:r>
      <w:r w:rsidR="002E79E8">
        <w:rPr>
          <w:rFonts w:ascii="Verdana" w:hAnsi="Verdana"/>
        </w:rPr>
        <w:t xml:space="preserve">: </w:t>
      </w:r>
    </w:p>
    <w:p w14:paraId="06650B5B" w14:textId="7EB3EC58" w:rsidR="003F448C" w:rsidRDefault="003F448C" w:rsidP="00CE5211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Ms. Viramontes-Nhan shared information about </w:t>
      </w:r>
      <w:r w:rsidR="000009C1">
        <w:rPr>
          <w:rFonts w:ascii="Verdana" w:hAnsi="Verdana"/>
        </w:rPr>
        <w:t>A.J.T. v. Osseo Area Schools, which dea</w:t>
      </w:r>
      <w:r w:rsidR="00C617BB">
        <w:rPr>
          <w:rFonts w:ascii="Verdana" w:hAnsi="Verdana"/>
        </w:rPr>
        <w:t xml:space="preserve">ls with the standards that students must meet to bring claims of disability discrimination at school. </w:t>
      </w:r>
      <w:r w:rsidR="009A14A3">
        <w:rPr>
          <w:rFonts w:ascii="Verdana" w:hAnsi="Verdana"/>
        </w:rPr>
        <w:t>This case is expected to be heard by the Supreme Court in April, and s</w:t>
      </w:r>
      <w:r w:rsidR="005134FA">
        <w:rPr>
          <w:rFonts w:ascii="Verdana" w:hAnsi="Verdana"/>
        </w:rPr>
        <w:t xml:space="preserve">he will continue to share updates about this case. </w:t>
      </w:r>
      <w:r w:rsidR="000009C1">
        <w:rPr>
          <w:rFonts w:ascii="Verdana" w:hAnsi="Verdana"/>
        </w:rPr>
        <w:t xml:space="preserve"> </w:t>
      </w:r>
    </w:p>
    <w:p w14:paraId="31EAE36C" w14:textId="77777777" w:rsidR="003F448C" w:rsidRDefault="003F448C" w:rsidP="00CE5211">
      <w:pPr>
        <w:pStyle w:val="ListParagraph"/>
        <w:ind w:left="1440"/>
        <w:rPr>
          <w:rFonts w:ascii="Verdana" w:hAnsi="Verdana"/>
        </w:rPr>
      </w:pPr>
    </w:p>
    <w:p w14:paraId="64206A95" w14:textId="6D7162DE" w:rsidR="00CE5211" w:rsidRDefault="00CE5211" w:rsidP="00CE5211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 xml:space="preserve">Members discussed </w:t>
      </w:r>
      <w:r w:rsidR="00425C6D">
        <w:rPr>
          <w:rFonts w:ascii="Verdana" w:hAnsi="Verdana"/>
        </w:rPr>
        <w:t xml:space="preserve">the Texas Vs. Becerra lawsuit, which </w:t>
      </w:r>
      <w:r w:rsidR="00D327D9">
        <w:rPr>
          <w:rFonts w:ascii="Verdana" w:hAnsi="Verdana"/>
        </w:rPr>
        <w:t xml:space="preserve">is a court case in which 17 states have sued the United States Government to </w:t>
      </w:r>
      <w:r w:rsidR="00713B70">
        <w:rPr>
          <w:rFonts w:ascii="Verdana" w:hAnsi="Verdana"/>
        </w:rPr>
        <w:t xml:space="preserve">eliminate Section 504 </w:t>
      </w:r>
      <w:r w:rsidR="00D818C6">
        <w:rPr>
          <w:rFonts w:ascii="Verdana" w:hAnsi="Verdana"/>
        </w:rPr>
        <w:t xml:space="preserve">and the new rules under it which protect people with disabilities from discrimination in </w:t>
      </w:r>
      <w:r w:rsidR="00F66007">
        <w:rPr>
          <w:rFonts w:ascii="Verdana" w:hAnsi="Verdana"/>
        </w:rPr>
        <w:t xml:space="preserve">health care and human services. California is not a part of this lawsuit, but residents may be able to </w:t>
      </w:r>
      <w:r w:rsidR="00B60F80">
        <w:rPr>
          <w:rFonts w:ascii="Verdana" w:hAnsi="Verdana"/>
        </w:rPr>
        <w:t xml:space="preserve">encourage </w:t>
      </w:r>
      <w:r w:rsidR="00FB470B">
        <w:rPr>
          <w:rFonts w:ascii="Verdana" w:hAnsi="Verdana"/>
        </w:rPr>
        <w:t>the Attorney General to submit an am</w:t>
      </w:r>
      <w:r w:rsidR="00FC49E8">
        <w:rPr>
          <w:rFonts w:ascii="Verdana" w:hAnsi="Verdana"/>
        </w:rPr>
        <w:t xml:space="preserve">icus brief to support Section 504. Ms. Viramontes-Nhan will share more information about this lawsuit with C and C members by email. </w:t>
      </w:r>
    </w:p>
    <w:p w14:paraId="37BAEDF5" w14:textId="77777777" w:rsidR="001D2C76" w:rsidRDefault="001D2C76" w:rsidP="00CE5211">
      <w:pPr>
        <w:pStyle w:val="ListParagraph"/>
        <w:ind w:left="1440"/>
        <w:rPr>
          <w:rFonts w:ascii="Verdana" w:hAnsi="Verdana"/>
        </w:rPr>
      </w:pPr>
    </w:p>
    <w:p w14:paraId="6C6B5F3A" w14:textId="4EA11148" w:rsidR="001D2C76" w:rsidRDefault="00E84004" w:rsidP="00CE5211">
      <w:pPr>
        <w:pStyle w:val="ListParagraph"/>
        <w:ind w:left="1440"/>
        <w:rPr>
          <w:rFonts w:ascii="Verdana" w:hAnsi="Verdana"/>
        </w:rPr>
      </w:pPr>
      <w:r>
        <w:rPr>
          <w:rFonts w:ascii="Verdana" w:hAnsi="Verdana"/>
        </w:rPr>
        <w:t>Final updates included information about t</w:t>
      </w:r>
      <w:r w:rsidR="001D2C76">
        <w:rPr>
          <w:rFonts w:ascii="Verdana" w:hAnsi="Verdana"/>
        </w:rPr>
        <w:t xml:space="preserve">he Internal Revenue Service (IRS) </w:t>
      </w:r>
      <w:r>
        <w:rPr>
          <w:rFonts w:ascii="Verdana" w:hAnsi="Verdana"/>
        </w:rPr>
        <w:t>raising the</w:t>
      </w:r>
      <w:r w:rsidR="001D2C7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ABLE Account deposit limits, </w:t>
      </w:r>
      <w:r w:rsidR="004D14F9">
        <w:rPr>
          <w:rFonts w:ascii="Verdana" w:hAnsi="Verdana"/>
        </w:rPr>
        <w:t xml:space="preserve">the Centers for Medicare and Medicaid Services (CMS) finalizing a rule narrowing the definition of “custody” </w:t>
      </w:r>
      <w:r w:rsidR="003F5B4B">
        <w:rPr>
          <w:rFonts w:ascii="Verdana" w:hAnsi="Verdana"/>
        </w:rPr>
        <w:t xml:space="preserve">for the purposes of Medicare </w:t>
      </w:r>
      <w:r w:rsidR="00011A69">
        <w:rPr>
          <w:rFonts w:ascii="Verdana" w:hAnsi="Verdana"/>
        </w:rPr>
        <w:t xml:space="preserve">eligibility, and </w:t>
      </w:r>
      <w:r w:rsidR="00347E24">
        <w:rPr>
          <w:rFonts w:ascii="Verdana" w:hAnsi="Verdana"/>
        </w:rPr>
        <w:t>the decision</w:t>
      </w:r>
      <w:r w:rsidR="009A417C">
        <w:rPr>
          <w:rFonts w:ascii="Verdana" w:hAnsi="Verdana"/>
        </w:rPr>
        <w:t xml:space="preserve"> b</w:t>
      </w:r>
      <w:r w:rsidR="006C69E5">
        <w:rPr>
          <w:rFonts w:ascii="Verdana" w:hAnsi="Verdana"/>
        </w:rPr>
        <w:t>y</w:t>
      </w:r>
      <w:r w:rsidR="009A417C">
        <w:rPr>
          <w:rFonts w:ascii="Verdana" w:hAnsi="Verdana"/>
        </w:rPr>
        <w:t xml:space="preserve"> the United States Census Bureau</w:t>
      </w:r>
      <w:r w:rsidR="00347E24">
        <w:rPr>
          <w:rFonts w:ascii="Verdana" w:hAnsi="Verdana"/>
        </w:rPr>
        <w:t xml:space="preserve"> to not move forward with proposed changes to how </w:t>
      </w:r>
      <w:r w:rsidR="009A417C">
        <w:rPr>
          <w:rFonts w:ascii="Verdana" w:hAnsi="Verdana"/>
        </w:rPr>
        <w:t xml:space="preserve">the Census asks people about their disabilities. </w:t>
      </w:r>
    </w:p>
    <w:p w14:paraId="40CA0051" w14:textId="77777777" w:rsidR="00CC1386" w:rsidRDefault="00CC1386" w:rsidP="00CC1386">
      <w:pPr>
        <w:rPr>
          <w:rFonts w:ascii="Verdana" w:hAnsi="Verdana"/>
        </w:rPr>
      </w:pPr>
    </w:p>
    <w:p w14:paraId="4D446D9C" w14:textId="2341B75F" w:rsidR="00C051AC" w:rsidRDefault="00030335" w:rsidP="00C051AC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051AC">
        <w:rPr>
          <w:rFonts w:ascii="Verdana" w:hAnsi="Verdana"/>
        </w:rPr>
        <w:t>Legislative Visits</w:t>
      </w:r>
    </w:p>
    <w:p w14:paraId="4928CBA0" w14:textId="485D7088" w:rsidR="001E73AC" w:rsidRPr="00C051AC" w:rsidRDefault="001E73AC" w:rsidP="001E73AC">
      <w:pPr>
        <w:pStyle w:val="ListParagraph"/>
        <w:ind w:left="360"/>
        <w:rPr>
          <w:rFonts w:ascii="Verdana" w:hAnsi="Verdana"/>
        </w:rPr>
      </w:pPr>
      <w:r>
        <w:rPr>
          <w:rFonts w:ascii="Verdana" w:hAnsi="Verdana"/>
        </w:rPr>
        <w:t xml:space="preserve">Ms. Viramontes-Nhan is working with members to schedule Legislative visits alongside the SILC meeting in Sacramento on April 1 and 2. </w:t>
      </w:r>
      <w:r w:rsidR="00DA5071">
        <w:rPr>
          <w:rFonts w:ascii="Verdana" w:hAnsi="Verdana"/>
        </w:rPr>
        <w:t>She will hold a pre-</w:t>
      </w:r>
      <w:r w:rsidR="00DA5071">
        <w:rPr>
          <w:rFonts w:ascii="Verdana" w:hAnsi="Verdana"/>
        </w:rPr>
        <w:lastRenderedPageBreak/>
        <w:t xml:space="preserve">meeting </w:t>
      </w:r>
      <w:r w:rsidR="0095229A">
        <w:rPr>
          <w:rFonts w:ascii="Verdana" w:hAnsi="Verdana"/>
        </w:rPr>
        <w:t xml:space="preserve">with each participant </w:t>
      </w:r>
      <w:r w:rsidR="00DA5071">
        <w:rPr>
          <w:rFonts w:ascii="Verdana" w:hAnsi="Verdana"/>
        </w:rPr>
        <w:t xml:space="preserve">where she shares more specific information. Mr. Alas Bucton recommended that she incorporate role play </w:t>
      </w:r>
      <w:r w:rsidR="00EB1DB4">
        <w:rPr>
          <w:rFonts w:ascii="Verdana" w:hAnsi="Verdana"/>
        </w:rPr>
        <w:t xml:space="preserve">into the orientation for newer members, and she agreed that it is a helpful suggestion. </w:t>
      </w:r>
    </w:p>
    <w:p w14:paraId="2BD6C38E" w14:textId="2AB51AF6" w:rsidR="008C272A" w:rsidRPr="00732053" w:rsidRDefault="008C272A" w:rsidP="00732053">
      <w:pPr>
        <w:rPr>
          <w:rFonts w:ascii="Verdana" w:hAnsi="Verdana"/>
        </w:rPr>
      </w:pPr>
    </w:p>
    <w:p w14:paraId="33A6F8C7" w14:textId="33F7863B" w:rsidR="00630A29" w:rsidRPr="00404DEF" w:rsidRDefault="00030335" w:rsidP="00404DEF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 xml:space="preserve">Summary of </w:t>
      </w:r>
      <w:r w:rsidR="00D97943">
        <w:rPr>
          <w:rFonts w:ascii="Verdana" w:hAnsi="Verdana"/>
        </w:rPr>
        <w:t>A</w:t>
      </w:r>
      <w:r w:rsidR="005A49D8" w:rsidRPr="00404DEF">
        <w:rPr>
          <w:rFonts w:ascii="Verdana" w:hAnsi="Verdana"/>
        </w:rPr>
        <w:t xml:space="preserve">ctivities </w:t>
      </w:r>
      <w:r w:rsidR="00D97943">
        <w:rPr>
          <w:rFonts w:ascii="Verdana" w:hAnsi="Verdana"/>
        </w:rPr>
        <w:t>R</w:t>
      </w:r>
      <w:r w:rsidR="005A49D8" w:rsidRPr="00404DEF">
        <w:rPr>
          <w:rFonts w:ascii="Verdana" w:hAnsi="Verdana"/>
        </w:rPr>
        <w:t xml:space="preserve">equiring </w:t>
      </w:r>
      <w:r w:rsidR="00D97943">
        <w:rPr>
          <w:rFonts w:ascii="Verdana" w:hAnsi="Verdana"/>
        </w:rPr>
        <w:t>F</w:t>
      </w:r>
      <w:r w:rsidR="005A49D8" w:rsidRPr="00404DEF">
        <w:rPr>
          <w:rFonts w:ascii="Verdana" w:hAnsi="Verdana"/>
        </w:rPr>
        <w:t>ollow-</w:t>
      </w:r>
      <w:r w:rsidR="00D97943">
        <w:rPr>
          <w:rFonts w:ascii="Verdana" w:hAnsi="Verdana"/>
        </w:rPr>
        <w:t>U</w:t>
      </w:r>
      <w:r w:rsidR="005A49D8" w:rsidRPr="00404DEF">
        <w:rPr>
          <w:rFonts w:ascii="Verdana" w:hAnsi="Verdana"/>
        </w:rPr>
        <w:t xml:space="preserve">p at </w:t>
      </w:r>
      <w:r w:rsidR="00D97943">
        <w:rPr>
          <w:rFonts w:ascii="Verdana" w:hAnsi="Verdana"/>
        </w:rPr>
        <w:t>N</w:t>
      </w:r>
      <w:r w:rsidR="005A49D8" w:rsidRPr="00404DEF">
        <w:rPr>
          <w:rFonts w:ascii="Verdana" w:hAnsi="Verdana"/>
        </w:rPr>
        <w:t xml:space="preserve">ext </w:t>
      </w:r>
      <w:r w:rsidR="00D97943">
        <w:rPr>
          <w:rFonts w:ascii="Verdana" w:hAnsi="Verdana"/>
        </w:rPr>
        <w:t>M</w:t>
      </w:r>
      <w:r w:rsidR="005A49D8" w:rsidRPr="00404DEF">
        <w:rPr>
          <w:rFonts w:ascii="Verdana" w:hAnsi="Verdana"/>
        </w:rPr>
        <w:t>eeting</w:t>
      </w:r>
    </w:p>
    <w:p w14:paraId="22945546" w14:textId="115D7093" w:rsidR="00381FC4" w:rsidRDefault="00381FC4" w:rsidP="00381FC4">
      <w:pPr>
        <w:pStyle w:val="ListParagraph"/>
        <w:numPr>
          <w:ilvl w:val="1"/>
          <w:numId w:val="22"/>
        </w:numPr>
        <w:rPr>
          <w:rFonts w:ascii="Verdana" w:hAnsi="Verdana"/>
        </w:rPr>
      </w:pPr>
      <w:bookmarkStart w:id="3" w:name="_Hlk172631316"/>
      <w:r w:rsidRPr="009E632B">
        <w:rPr>
          <w:rFonts w:ascii="Verdana" w:hAnsi="Verdana"/>
        </w:rPr>
        <w:t xml:space="preserve">Next Meeting </w:t>
      </w:r>
      <w:r w:rsidR="0053180B">
        <w:rPr>
          <w:rFonts w:ascii="Verdana" w:hAnsi="Verdana"/>
        </w:rPr>
        <w:t>March</w:t>
      </w:r>
      <w:r w:rsidRPr="009E632B">
        <w:rPr>
          <w:rFonts w:ascii="Verdana" w:hAnsi="Verdana"/>
        </w:rPr>
        <w:t xml:space="preserve"> </w:t>
      </w:r>
      <w:r w:rsidR="00C45463">
        <w:rPr>
          <w:rFonts w:ascii="Verdana" w:hAnsi="Verdana"/>
        </w:rPr>
        <w:t>1</w:t>
      </w:r>
      <w:r w:rsidR="00597C54">
        <w:rPr>
          <w:rFonts w:ascii="Verdana" w:hAnsi="Verdana"/>
        </w:rPr>
        <w:t>4</w:t>
      </w:r>
      <w:r w:rsidRPr="009E632B">
        <w:rPr>
          <w:rFonts w:ascii="Verdana" w:hAnsi="Verdana"/>
        </w:rPr>
        <w:t>, 202</w:t>
      </w:r>
      <w:r w:rsidR="00597C54">
        <w:rPr>
          <w:rFonts w:ascii="Verdana" w:hAnsi="Verdana"/>
        </w:rPr>
        <w:t>5</w:t>
      </w:r>
      <w:bookmarkEnd w:id="3"/>
    </w:p>
    <w:p w14:paraId="2F79FB63" w14:textId="731217AB" w:rsidR="009A3326" w:rsidRDefault="009A3326" w:rsidP="009A3326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Both Ms. England and Ms. Viramontes-Nhan will be out of the office traveling during this meeting, but Ms. Hess </w:t>
      </w:r>
      <w:r w:rsidR="0095229A">
        <w:rPr>
          <w:rFonts w:ascii="Verdana" w:hAnsi="Verdana"/>
        </w:rPr>
        <w:t xml:space="preserve">is happy to provide administrative support and share written updates if the committee chooses to meet. Members decided to move forward with scheduling a meeting for March 14. </w:t>
      </w:r>
    </w:p>
    <w:p w14:paraId="4A0BA180" w14:textId="77777777" w:rsidR="009E632B" w:rsidRPr="009E632B" w:rsidRDefault="009E632B" w:rsidP="009E632B">
      <w:pPr>
        <w:pStyle w:val="ListParagraph"/>
        <w:rPr>
          <w:rFonts w:ascii="Verdana" w:hAnsi="Verdana"/>
        </w:rPr>
      </w:pPr>
    </w:p>
    <w:p w14:paraId="4A39451B" w14:textId="48FD977A" w:rsidR="003861BC" w:rsidRPr="005945FF" w:rsidRDefault="00030335" w:rsidP="00F66D23">
      <w:pPr>
        <w:pStyle w:val="ListParagraph"/>
        <w:numPr>
          <w:ilvl w:val="0"/>
          <w:numId w:val="22"/>
        </w:numPr>
        <w:ind w:left="36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A49D8" w:rsidRPr="00404DEF">
        <w:rPr>
          <w:rFonts w:ascii="Verdana" w:hAnsi="Verdana"/>
        </w:rPr>
        <w:t>Adjourn</w:t>
      </w:r>
      <w:bookmarkEnd w:id="0"/>
      <w:bookmarkEnd w:id="1"/>
      <w:bookmarkEnd w:id="2"/>
    </w:p>
    <w:sectPr w:rsidR="003861BC" w:rsidRPr="005945FF" w:rsidSect="00D16AE8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08" w:right="1008" w:bottom="1008" w:left="1008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47BE5" w14:textId="77777777" w:rsidR="00477FBA" w:rsidRDefault="00477FBA" w:rsidP="001F57AB">
      <w:r>
        <w:separator/>
      </w:r>
    </w:p>
  </w:endnote>
  <w:endnote w:type="continuationSeparator" w:id="0">
    <w:p w14:paraId="2572A02B" w14:textId="77777777" w:rsidR="00477FBA" w:rsidRDefault="00477FBA" w:rsidP="001F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0115" w14:textId="77777777" w:rsidR="00441687" w:rsidRDefault="00441687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6FFD16" wp14:editId="594D39EA">
          <wp:simplePos x="0" y="0"/>
          <wp:positionH relativeFrom="page">
            <wp:posOffset>558800</wp:posOffset>
          </wp:positionH>
          <wp:positionV relativeFrom="page">
            <wp:posOffset>9336405</wp:posOffset>
          </wp:positionV>
          <wp:extent cx="7364095" cy="875030"/>
          <wp:effectExtent l="25400" t="0" r="1905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2B3A8D8" wp14:editId="416109FC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2C8E623" wp14:editId="3031922D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8C18A6E" wp14:editId="33E8A61B">
          <wp:simplePos x="0" y="0"/>
          <wp:positionH relativeFrom="column">
            <wp:posOffset>235585</wp:posOffset>
          </wp:positionH>
          <wp:positionV relativeFrom="paragraph">
            <wp:posOffset>9270365</wp:posOffset>
          </wp:positionV>
          <wp:extent cx="7361555" cy="879475"/>
          <wp:effectExtent l="25400" t="0" r="4445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DACB" w14:textId="77777777" w:rsidR="00477FBA" w:rsidRDefault="00477FBA" w:rsidP="001F57AB">
      <w:r>
        <w:separator/>
      </w:r>
    </w:p>
  </w:footnote>
  <w:footnote w:type="continuationSeparator" w:id="0">
    <w:p w14:paraId="6C49DF37" w14:textId="77777777" w:rsidR="00477FBA" w:rsidRDefault="00477FBA" w:rsidP="001F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AEA2" w14:textId="77777777" w:rsidR="00441687" w:rsidRDefault="00441687">
    <w:pPr>
      <w:pStyle w:val="Header"/>
    </w:pPr>
  </w:p>
  <w:p w14:paraId="6FB8891D" w14:textId="77777777" w:rsidR="00441687" w:rsidRDefault="00441687"/>
  <w:p w14:paraId="15711EF0" w14:textId="77777777" w:rsidR="00441687" w:rsidRDefault="00441687"/>
  <w:p w14:paraId="2FBCAB57" w14:textId="77777777" w:rsidR="00441687" w:rsidRDefault="004416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56E" w14:textId="09B74F34" w:rsidR="00441687" w:rsidRPr="004F4BA6" w:rsidRDefault="00732053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C and C</w:t>
    </w:r>
    <w:r w:rsidR="00441687">
      <w:rPr>
        <w:rFonts w:ascii="Verdana" w:hAnsi="Verdana"/>
      </w:rPr>
      <w:t xml:space="preserve"> Committee Meeting</w:t>
    </w:r>
  </w:p>
  <w:p w14:paraId="601E672E" w14:textId="31D3552D" w:rsidR="00441687" w:rsidRPr="004F4BA6" w:rsidRDefault="0053180B" w:rsidP="004F4BA6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February</w:t>
    </w:r>
    <w:r w:rsidR="0001521F">
      <w:rPr>
        <w:rFonts w:ascii="Verdana" w:hAnsi="Verdana"/>
      </w:rPr>
      <w:t xml:space="preserve"> </w:t>
    </w:r>
    <w:r w:rsidR="00597C54">
      <w:rPr>
        <w:rFonts w:ascii="Verdana" w:hAnsi="Verdana"/>
      </w:rPr>
      <w:t>1</w:t>
    </w:r>
    <w:r>
      <w:rPr>
        <w:rFonts w:ascii="Verdana" w:hAnsi="Verdana"/>
      </w:rPr>
      <w:t>4</w:t>
    </w:r>
    <w:r w:rsidR="00AE3C5F">
      <w:rPr>
        <w:rFonts w:ascii="Verdana" w:hAnsi="Verdana"/>
      </w:rPr>
      <w:t xml:space="preserve">, </w:t>
    </w:r>
    <w:r w:rsidR="003F6B02">
      <w:rPr>
        <w:rFonts w:ascii="Verdana" w:hAnsi="Verdana"/>
      </w:rPr>
      <w:t>202</w:t>
    </w:r>
    <w:r w:rsidR="00597C54">
      <w:rPr>
        <w:rFonts w:ascii="Verdana" w:hAnsi="Verdana"/>
      </w:rPr>
      <w:t>5</w:t>
    </w:r>
  </w:p>
  <w:p w14:paraId="09692EB9" w14:textId="77777777" w:rsidR="00441687" w:rsidRPr="004F4BA6" w:rsidRDefault="00441687" w:rsidP="004F4BA6">
    <w:pPr>
      <w:pStyle w:val="Header"/>
      <w:jc w:val="right"/>
      <w:rPr>
        <w:rFonts w:ascii="Verdana" w:hAnsi="Verdana"/>
      </w:rPr>
    </w:pPr>
    <w:r w:rsidRPr="004F4BA6">
      <w:rPr>
        <w:rFonts w:ascii="Verdana" w:hAnsi="Verdana"/>
      </w:rPr>
      <w:t xml:space="preserve">Page </w:t>
    </w:r>
    <w:r w:rsidR="0076390A">
      <w:rPr>
        <w:rFonts w:ascii="Verdana" w:hAnsi="Verdana"/>
        <w:noProof/>
      </w:rPr>
      <w:fldChar w:fldCharType="begin"/>
    </w:r>
    <w:r w:rsidR="0076390A">
      <w:rPr>
        <w:rFonts w:ascii="Verdana" w:hAnsi="Verdana"/>
        <w:noProof/>
      </w:rPr>
      <w:instrText xml:space="preserve"> PAGE   \* MERGEFORMAT </w:instrText>
    </w:r>
    <w:r w:rsidR="0076390A">
      <w:rPr>
        <w:rFonts w:ascii="Verdana" w:hAnsi="Verdana"/>
        <w:noProof/>
      </w:rPr>
      <w:fldChar w:fldCharType="separate"/>
    </w:r>
    <w:r w:rsidR="002C74D3">
      <w:rPr>
        <w:rFonts w:ascii="Verdana" w:hAnsi="Verdana"/>
        <w:noProof/>
      </w:rPr>
      <w:t>3</w:t>
    </w:r>
    <w:r w:rsidR="0076390A">
      <w:rPr>
        <w:rFonts w:ascii="Verdana" w:hAnsi="Verdana"/>
        <w:noProof/>
      </w:rPr>
      <w:fldChar w:fldCharType="end"/>
    </w:r>
  </w:p>
  <w:p w14:paraId="23322EF9" w14:textId="77777777" w:rsidR="00441687" w:rsidRDefault="004416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D158" w14:textId="77777777" w:rsidR="00441687" w:rsidRDefault="00E17757" w:rsidP="007A0EED">
    <w:pPr>
      <w:pStyle w:val="Header"/>
      <w:tabs>
        <w:tab w:val="clear" w:pos="4680"/>
        <w:tab w:val="clear" w:pos="936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BCE27" wp14:editId="39307354">
              <wp:simplePos x="0" y="0"/>
              <wp:positionH relativeFrom="column">
                <wp:posOffset>1588770</wp:posOffset>
              </wp:positionH>
              <wp:positionV relativeFrom="paragraph">
                <wp:posOffset>941070</wp:posOffset>
              </wp:positionV>
              <wp:extent cx="5580380" cy="910590"/>
              <wp:effectExtent l="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0380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8AFB6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sz w:val="24"/>
                            </w:rPr>
                            <w:t>VOICE</w:t>
                          </w:r>
                          <w:r>
                            <w:rPr>
                              <w:b/>
                              <w:sz w:val="24"/>
                            </w:rPr>
                            <w:t>/TEXT</w:t>
                          </w:r>
                          <w:r w:rsidRPr="00DC1415">
                            <w:rPr>
                              <w:sz w:val="24"/>
                            </w:rPr>
                            <w:t xml:space="preserve"> (916) </w:t>
                          </w:r>
                          <w:r>
                            <w:rPr>
                              <w:sz w:val="24"/>
                            </w:rPr>
                            <w:t>263-7905</w:t>
                          </w:r>
                        </w:p>
                        <w:p w14:paraId="5BC9A0F9" w14:textId="77777777" w:rsidR="000479B4" w:rsidRPr="00DC1415" w:rsidRDefault="000479B4" w:rsidP="000479B4">
                          <w:pPr>
                            <w:pStyle w:val="contactinfo"/>
                            <w:rPr>
                              <w:sz w:val="24"/>
                            </w:rPr>
                          </w:pPr>
                          <w:r w:rsidRPr="00DC1415">
                            <w:rPr>
                              <w:b/>
                              <w:color w:val="AB7225"/>
                              <w:sz w:val="24"/>
                            </w:rPr>
                            <w:t>www.calsilc.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c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>a.g</w:t>
                          </w:r>
                          <w:r>
                            <w:rPr>
                              <w:b/>
                              <w:color w:val="AB7225"/>
                              <w:sz w:val="24"/>
                            </w:rPr>
                            <w:t>o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v </w:t>
                          </w:r>
                          <w:r w:rsidRPr="007878AD">
                            <w:rPr>
                              <w:color w:val="AB7225"/>
                              <w:sz w:val="24"/>
                            </w:rPr>
                            <w:t>•</w:t>
                          </w:r>
                          <w:r w:rsidRPr="007878AD">
                            <w:rPr>
                              <w:b/>
                              <w:color w:val="AB7225"/>
                              <w:sz w:val="24"/>
                            </w:rPr>
                            <w:t xml:space="preserve"> S</w:t>
                          </w:r>
                          <w:r w:rsidRPr="00751CD9">
                            <w:rPr>
                              <w:b/>
                              <w:color w:val="AB7225"/>
                              <w:sz w:val="24"/>
                            </w:rPr>
                            <w:t>ILC@calsilc.ca.gov</w:t>
                          </w:r>
                        </w:p>
                        <w:p w14:paraId="613151B6" w14:textId="77777777" w:rsidR="000479B4" w:rsidRPr="00DC1415" w:rsidRDefault="000479B4" w:rsidP="000479B4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PO BOX 232371, Sacramento CA 95823</w:t>
                          </w:r>
                        </w:p>
                        <w:p w14:paraId="35C6C1CE" w14:textId="6BADE720" w:rsidR="00441687" w:rsidRPr="00DC1415" w:rsidRDefault="00441687" w:rsidP="001F57AB">
                          <w:pPr>
                            <w:pStyle w:val="contactinfo"/>
                            <w:rPr>
                              <w:b/>
                              <w:color w:val="AB7225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BCE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1pt;margin-top:74.1pt;width:439.4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" filled="f" stroked="f">
              <v:textbox>
                <w:txbxContent>
                  <w:p w14:paraId="0988AFB6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sz w:val="24"/>
                      </w:rPr>
                      <w:t>VOICE</w:t>
                    </w:r>
                    <w:r>
                      <w:rPr>
                        <w:b/>
                        <w:sz w:val="24"/>
                      </w:rPr>
                      <w:t>/TEXT</w:t>
                    </w:r>
                    <w:r w:rsidRPr="00DC1415">
                      <w:rPr>
                        <w:sz w:val="24"/>
                      </w:rPr>
                      <w:t xml:space="preserve"> (916) </w:t>
                    </w:r>
                    <w:r>
                      <w:rPr>
                        <w:sz w:val="24"/>
                      </w:rPr>
                      <w:t>263-7905</w:t>
                    </w:r>
                  </w:p>
                  <w:p w14:paraId="5BC9A0F9" w14:textId="77777777" w:rsidR="000479B4" w:rsidRPr="00DC1415" w:rsidRDefault="000479B4" w:rsidP="000479B4">
                    <w:pPr>
                      <w:pStyle w:val="contactinfo"/>
                      <w:rPr>
                        <w:sz w:val="24"/>
                      </w:rPr>
                    </w:pPr>
                    <w:r w:rsidRPr="00DC1415">
                      <w:rPr>
                        <w:b/>
                        <w:color w:val="AB7225"/>
                        <w:sz w:val="24"/>
                      </w:rPr>
                      <w:t>www.calsilc.</w:t>
                    </w:r>
                    <w:r>
                      <w:rPr>
                        <w:b/>
                        <w:color w:val="AB7225"/>
                        <w:sz w:val="24"/>
                      </w:rPr>
                      <w:t>c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>a.g</w:t>
                    </w:r>
                    <w:r>
                      <w:rPr>
                        <w:b/>
                        <w:color w:val="AB7225"/>
                        <w:sz w:val="24"/>
                      </w:rPr>
                      <w:t>o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v </w:t>
                    </w:r>
                    <w:r w:rsidRPr="007878AD">
                      <w:rPr>
                        <w:color w:val="AB7225"/>
                        <w:sz w:val="24"/>
                      </w:rPr>
                      <w:t>•</w:t>
                    </w:r>
                    <w:r w:rsidRPr="007878AD">
                      <w:rPr>
                        <w:b/>
                        <w:color w:val="AB7225"/>
                        <w:sz w:val="24"/>
                      </w:rPr>
                      <w:t xml:space="preserve"> S</w:t>
                    </w:r>
                    <w:r w:rsidRPr="00751CD9">
                      <w:rPr>
                        <w:b/>
                        <w:color w:val="AB7225"/>
                        <w:sz w:val="24"/>
                      </w:rPr>
                      <w:t>ILC@calsilc.ca.gov</w:t>
                    </w:r>
                  </w:p>
                  <w:p w14:paraId="613151B6" w14:textId="77777777" w:rsidR="000479B4" w:rsidRPr="00DC1415" w:rsidRDefault="000479B4" w:rsidP="000479B4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  <w:r>
                      <w:rPr>
                        <w:sz w:val="24"/>
                      </w:rPr>
                      <w:t>PO BOX 232371, Sacramento CA 95823</w:t>
                    </w:r>
                  </w:p>
                  <w:p w14:paraId="35C6C1CE" w14:textId="6BADE720" w:rsidR="00441687" w:rsidRPr="00DC1415" w:rsidRDefault="00441687" w:rsidP="001F57AB">
                    <w:pPr>
                      <w:pStyle w:val="contactinfo"/>
                      <w:rPr>
                        <w:b/>
                        <w:color w:val="AB7225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41687">
      <w:rPr>
        <w:noProof/>
      </w:rPr>
      <w:drawing>
        <wp:anchor distT="0" distB="0" distL="114300" distR="114300" simplePos="0" relativeHeight="251661312" behindDoc="0" locked="0" layoutInCell="1" allowOverlap="1" wp14:anchorId="12C52A18" wp14:editId="30ECA69F">
          <wp:simplePos x="0" y="0"/>
          <wp:positionH relativeFrom="column">
            <wp:posOffset>5495925</wp:posOffset>
          </wp:positionH>
          <wp:positionV relativeFrom="paragraph">
            <wp:posOffset>-168275</wp:posOffset>
          </wp:positionV>
          <wp:extent cx="988695" cy="986790"/>
          <wp:effectExtent l="25400" t="0" r="1905" b="0"/>
          <wp:wrapNone/>
          <wp:docPr id="2" name="Picture 1" descr="http://www.netstate.com/states/symb/seals/images/seal_c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etstate.com/states/symb/seals/images/seal_cal.gi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87">
      <w:rPr>
        <w:noProof/>
      </w:rPr>
      <w:drawing>
        <wp:anchor distT="0" distB="0" distL="114300" distR="114300" simplePos="0" relativeHeight="251659264" behindDoc="0" locked="0" layoutInCell="1" allowOverlap="1" wp14:anchorId="01C0FBAE" wp14:editId="6383F47C">
          <wp:simplePos x="0" y="0"/>
          <wp:positionH relativeFrom="column">
            <wp:posOffset>-296545</wp:posOffset>
          </wp:positionH>
          <wp:positionV relativeFrom="paragraph">
            <wp:posOffset>-335915</wp:posOffset>
          </wp:positionV>
          <wp:extent cx="2668905" cy="147955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147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734AE" wp14:editId="3EBCDCD0">
              <wp:simplePos x="0" y="0"/>
              <wp:positionH relativeFrom="column">
                <wp:posOffset>-296545</wp:posOffset>
              </wp:positionH>
              <wp:positionV relativeFrom="paragraph">
                <wp:posOffset>1143635</wp:posOffset>
              </wp:positionV>
              <wp:extent cx="2619375" cy="5226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C556" w14:textId="77777777" w:rsidR="00441687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Creating Policy and System Change</w:t>
                          </w:r>
                        </w:p>
                        <w:p w14:paraId="20DC6DA1" w14:textId="77777777" w:rsidR="00441687" w:rsidRPr="004E7DFD" w:rsidRDefault="00441687" w:rsidP="001F57AB">
                          <w:pPr>
                            <w:jc w:val="center"/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</w:pPr>
                          <w:r w:rsidRPr="004E7DFD">
                            <w:rPr>
                              <w:rFonts w:ascii="Calibri" w:hAnsi="Calibri" w:cs="MyriadPro-BoldCond"/>
                              <w:b/>
                              <w:bCs/>
                              <w:i/>
                              <w:color w:val="17365D"/>
                              <w:w w:val="85"/>
                              <w:sz w:val="22"/>
                              <w:szCs w:val="22"/>
                            </w:rPr>
                            <w:t>for Independent Living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734AE" id="Text Box 2" o:spid="_x0000_s1027" type="#_x0000_t202" style="position:absolute;margin-left:-23.35pt;margin-top:90.05pt;width:206.2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" filled="f" stroked="f">
              <v:textbox>
                <w:txbxContent>
                  <w:p w14:paraId="6B61C556" w14:textId="77777777" w:rsidR="00441687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Creating Policy and System Change</w:t>
                    </w:r>
                  </w:p>
                  <w:p w14:paraId="20DC6DA1" w14:textId="77777777" w:rsidR="00441687" w:rsidRPr="004E7DFD" w:rsidRDefault="00441687" w:rsidP="001F57AB">
                    <w:pPr>
                      <w:jc w:val="center"/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</w:pPr>
                    <w:r w:rsidRPr="004E7DFD">
                      <w:rPr>
                        <w:rFonts w:ascii="Calibri" w:hAnsi="Calibri" w:cs="MyriadPro-BoldCond"/>
                        <w:b/>
                        <w:bCs/>
                        <w:i/>
                        <w:color w:val="17365D"/>
                        <w:w w:val="85"/>
                        <w:sz w:val="22"/>
                        <w:szCs w:val="22"/>
                      </w:rPr>
                      <w:t>for Independent Living</w:t>
                    </w:r>
                  </w:p>
                </w:txbxContent>
              </v:textbox>
            </v:shape>
          </w:pict>
        </mc:Fallback>
      </mc:AlternateContent>
    </w:r>
    <w:r w:rsidR="0044168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10EF"/>
    <w:multiLevelType w:val="hybridMultilevel"/>
    <w:tmpl w:val="1B6A1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3AE"/>
    <w:multiLevelType w:val="hybridMultilevel"/>
    <w:tmpl w:val="C2D26D84"/>
    <w:lvl w:ilvl="0" w:tplc="870447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BE1CB4A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9250B3D8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148A"/>
    <w:multiLevelType w:val="hybridMultilevel"/>
    <w:tmpl w:val="AC34F416"/>
    <w:lvl w:ilvl="0" w:tplc="818AFBF6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1274933"/>
    <w:multiLevelType w:val="hybridMultilevel"/>
    <w:tmpl w:val="4BF8BC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88F"/>
    <w:multiLevelType w:val="hybridMultilevel"/>
    <w:tmpl w:val="D6CABB56"/>
    <w:lvl w:ilvl="0" w:tplc="3FD8907E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D45173F"/>
    <w:multiLevelType w:val="hybridMultilevel"/>
    <w:tmpl w:val="EE1A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76FD"/>
    <w:multiLevelType w:val="hybridMultilevel"/>
    <w:tmpl w:val="D9F6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F663E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5E6A"/>
    <w:multiLevelType w:val="hybridMultilevel"/>
    <w:tmpl w:val="09DCBB68"/>
    <w:lvl w:ilvl="0" w:tplc="DD62AF7E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0BA9"/>
    <w:multiLevelType w:val="hybridMultilevel"/>
    <w:tmpl w:val="13E23FD0"/>
    <w:lvl w:ilvl="0" w:tplc="D53868C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F9D6045"/>
    <w:multiLevelType w:val="hybridMultilevel"/>
    <w:tmpl w:val="22CC3998"/>
    <w:lvl w:ilvl="0" w:tplc="88361968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3A620079"/>
    <w:multiLevelType w:val="hybridMultilevel"/>
    <w:tmpl w:val="871230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C41D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8331DF"/>
    <w:multiLevelType w:val="multilevel"/>
    <w:tmpl w:val="5E72C2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4C2CD1"/>
    <w:multiLevelType w:val="hybridMultilevel"/>
    <w:tmpl w:val="828A54D2"/>
    <w:lvl w:ilvl="0" w:tplc="D9B0C95C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48117AE0"/>
    <w:multiLevelType w:val="multilevel"/>
    <w:tmpl w:val="0409001D"/>
    <w:numStyleLink w:val="1ai"/>
  </w:abstractNum>
  <w:abstractNum w:abstractNumId="15" w15:restartNumberingAfterBreak="0">
    <w:nsid w:val="49CE291F"/>
    <w:multiLevelType w:val="hybridMultilevel"/>
    <w:tmpl w:val="956A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27F"/>
    <w:multiLevelType w:val="hybridMultilevel"/>
    <w:tmpl w:val="B522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E469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1CC7926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06A7"/>
    <w:multiLevelType w:val="hybridMultilevel"/>
    <w:tmpl w:val="DD8E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87816"/>
    <w:multiLevelType w:val="hybridMultilevel"/>
    <w:tmpl w:val="4636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6B060D"/>
    <w:multiLevelType w:val="hybridMultilevel"/>
    <w:tmpl w:val="809C6EF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E0040"/>
    <w:multiLevelType w:val="hybridMultilevel"/>
    <w:tmpl w:val="273CB74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5301C"/>
    <w:multiLevelType w:val="hybridMultilevel"/>
    <w:tmpl w:val="244266E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354A"/>
    <w:multiLevelType w:val="hybridMultilevel"/>
    <w:tmpl w:val="3672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67535"/>
    <w:multiLevelType w:val="hybridMultilevel"/>
    <w:tmpl w:val="D1F66B7A"/>
    <w:lvl w:ilvl="0" w:tplc="861C5D4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1AEAF09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C6403B22">
      <w:start w:val="1"/>
      <w:numFmt w:val="lowerRoman"/>
      <w:lvlText w:val="%3."/>
      <w:lvlJc w:val="right"/>
      <w:pPr>
        <w:ind w:left="1440" w:hanging="17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2331C"/>
    <w:multiLevelType w:val="hybridMultilevel"/>
    <w:tmpl w:val="7952A210"/>
    <w:lvl w:ilvl="0" w:tplc="54BC3E46">
      <w:start w:val="1"/>
      <w:numFmt w:val="lowerLetter"/>
      <w:lvlText w:val="%1."/>
      <w:lvlJc w:val="left"/>
      <w:pPr>
        <w:ind w:left="990" w:hanging="360"/>
      </w:pPr>
      <w:rPr>
        <w:rFonts w:cs="MyriadPro-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640685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352069">
    <w:abstractNumId w:val="6"/>
  </w:num>
  <w:num w:numId="3" w16cid:durableId="1944334624">
    <w:abstractNumId w:val="17"/>
  </w:num>
  <w:num w:numId="4" w16cid:durableId="18745552">
    <w:abstractNumId w:val="15"/>
  </w:num>
  <w:num w:numId="5" w16cid:durableId="144397058">
    <w:abstractNumId w:val="22"/>
  </w:num>
  <w:num w:numId="6" w16cid:durableId="871262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808018">
    <w:abstractNumId w:val="21"/>
  </w:num>
  <w:num w:numId="8" w16cid:durableId="1934776023">
    <w:abstractNumId w:val="20"/>
  </w:num>
  <w:num w:numId="9" w16cid:durableId="1222671786">
    <w:abstractNumId w:val="7"/>
  </w:num>
  <w:num w:numId="10" w16cid:durableId="871650523">
    <w:abstractNumId w:val="8"/>
  </w:num>
  <w:num w:numId="11" w16cid:durableId="1711605958">
    <w:abstractNumId w:val="9"/>
  </w:num>
  <w:num w:numId="12" w16cid:durableId="977299209">
    <w:abstractNumId w:val="12"/>
  </w:num>
  <w:num w:numId="13" w16cid:durableId="842084924">
    <w:abstractNumId w:val="11"/>
  </w:num>
  <w:num w:numId="14" w16cid:durableId="1530803221">
    <w:abstractNumId w:val="14"/>
  </w:num>
  <w:num w:numId="15" w16cid:durableId="584190445">
    <w:abstractNumId w:val="19"/>
  </w:num>
  <w:num w:numId="16" w16cid:durableId="152378110">
    <w:abstractNumId w:val="3"/>
  </w:num>
  <w:num w:numId="17" w16cid:durableId="486438013">
    <w:abstractNumId w:val="24"/>
  </w:num>
  <w:num w:numId="18" w16cid:durableId="127016888">
    <w:abstractNumId w:val="4"/>
  </w:num>
  <w:num w:numId="19" w16cid:durableId="1654875087">
    <w:abstractNumId w:val="2"/>
  </w:num>
  <w:num w:numId="20" w16cid:durableId="16202939">
    <w:abstractNumId w:val="13"/>
  </w:num>
  <w:num w:numId="21" w16cid:durableId="2146268722">
    <w:abstractNumId w:val="10"/>
  </w:num>
  <w:num w:numId="22" w16cid:durableId="655033760">
    <w:abstractNumId w:val="23"/>
  </w:num>
  <w:num w:numId="23" w16cid:durableId="2087920515">
    <w:abstractNumId w:val="16"/>
  </w:num>
  <w:num w:numId="24" w16cid:durableId="925193792">
    <w:abstractNumId w:val="1"/>
  </w:num>
  <w:num w:numId="25" w16cid:durableId="1339234418">
    <w:abstractNumId w:val="0"/>
  </w:num>
  <w:num w:numId="26" w16cid:durableId="1012223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MDAwNDQzMjI1NTdS0lEKTi0uzszPAykwMq0FAHSgisktAAAA"/>
  </w:docVars>
  <w:rsids>
    <w:rsidRoot w:val="001F57AB"/>
    <w:rsid w:val="000009C1"/>
    <w:rsid w:val="000038A4"/>
    <w:rsid w:val="00003FDF"/>
    <w:rsid w:val="00004E6C"/>
    <w:rsid w:val="00005038"/>
    <w:rsid w:val="00011A69"/>
    <w:rsid w:val="000135AE"/>
    <w:rsid w:val="000135F9"/>
    <w:rsid w:val="000147E8"/>
    <w:rsid w:val="0001521F"/>
    <w:rsid w:val="00016ADD"/>
    <w:rsid w:val="0002373A"/>
    <w:rsid w:val="00023F25"/>
    <w:rsid w:val="00027D75"/>
    <w:rsid w:val="00030335"/>
    <w:rsid w:val="000369E3"/>
    <w:rsid w:val="00036A19"/>
    <w:rsid w:val="00036DA2"/>
    <w:rsid w:val="000379DA"/>
    <w:rsid w:val="000410B1"/>
    <w:rsid w:val="00043447"/>
    <w:rsid w:val="000479B4"/>
    <w:rsid w:val="0005213F"/>
    <w:rsid w:val="0005266A"/>
    <w:rsid w:val="00052CBD"/>
    <w:rsid w:val="00053AC9"/>
    <w:rsid w:val="00063CFC"/>
    <w:rsid w:val="00066B8C"/>
    <w:rsid w:val="00071DC7"/>
    <w:rsid w:val="00073142"/>
    <w:rsid w:val="000758B9"/>
    <w:rsid w:val="00075DC4"/>
    <w:rsid w:val="000827A2"/>
    <w:rsid w:val="00082AFC"/>
    <w:rsid w:val="00083098"/>
    <w:rsid w:val="0009722C"/>
    <w:rsid w:val="00097C08"/>
    <w:rsid w:val="00097EBF"/>
    <w:rsid w:val="000A025D"/>
    <w:rsid w:val="000A71B3"/>
    <w:rsid w:val="000A757B"/>
    <w:rsid w:val="000B3662"/>
    <w:rsid w:val="000B45B3"/>
    <w:rsid w:val="000C13A9"/>
    <w:rsid w:val="000C1CED"/>
    <w:rsid w:val="000C2793"/>
    <w:rsid w:val="000C41C8"/>
    <w:rsid w:val="000C4D87"/>
    <w:rsid w:val="000C4E4D"/>
    <w:rsid w:val="000C4EB2"/>
    <w:rsid w:val="000C622A"/>
    <w:rsid w:val="000C6B3E"/>
    <w:rsid w:val="000C7878"/>
    <w:rsid w:val="000C7AFD"/>
    <w:rsid w:val="000D1CB2"/>
    <w:rsid w:val="000D34AA"/>
    <w:rsid w:val="000D3A8E"/>
    <w:rsid w:val="000D7CB4"/>
    <w:rsid w:val="000E1954"/>
    <w:rsid w:val="000E64F6"/>
    <w:rsid w:val="000E713C"/>
    <w:rsid w:val="000F1CEB"/>
    <w:rsid w:val="000F1F03"/>
    <w:rsid w:val="000F2BCC"/>
    <w:rsid w:val="000F4D82"/>
    <w:rsid w:val="000F68CA"/>
    <w:rsid w:val="00100510"/>
    <w:rsid w:val="001008B8"/>
    <w:rsid w:val="0010194F"/>
    <w:rsid w:val="001031C2"/>
    <w:rsid w:val="00103AFE"/>
    <w:rsid w:val="00104867"/>
    <w:rsid w:val="0010692A"/>
    <w:rsid w:val="0010762A"/>
    <w:rsid w:val="00110DB3"/>
    <w:rsid w:val="001116AE"/>
    <w:rsid w:val="001134AB"/>
    <w:rsid w:val="001145F2"/>
    <w:rsid w:val="00115586"/>
    <w:rsid w:val="00115D16"/>
    <w:rsid w:val="0011721C"/>
    <w:rsid w:val="001178BE"/>
    <w:rsid w:val="00117C87"/>
    <w:rsid w:val="00120345"/>
    <w:rsid w:val="00121A96"/>
    <w:rsid w:val="00123358"/>
    <w:rsid w:val="00127F8F"/>
    <w:rsid w:val="00131BF5"/>
    <w:rsid w:val="0013418F"/>
    <w:rsid w:val="00140E3B"/>
    <w:rsid w:val="00141635"/>
    <w:rsid w:val="00144CE5"/>
    <w:rsid w:val="00157700"/>
    <w:rsid w:val="00164C61"/>
    <w:rsid w:val="0016797B"/>
    <w:rsid w:val="00173B6F"/>
    <w:rsid w:val="0017737D"/>
    <w:rsid w:val="001820CE"/>
    <w:rsid w:val="001841BA"/>
    <w:rsid w:val="00184ED7"/>
    <w:rsid w:val="00185760"/>
    <w:rsid w:val="00185BF4"/>
    <w:rsid w:val="00186672"/>
    <w:rsid w:val="00186DF6"/>
    <w:rsid w:val="00187300"/>
    <w:rsid w:val="001939C7"/>
    <w:rsid w:val="0019428F"/>
    <w:rsid w:val="00195C68"/>
    <w:rsid w:val="001A0620"/>
    <w:rsid w:val="001A44DF"/>
    <w:rsid w:val="001A7745"/>
    <w:rsid w:val="001B18A8"/>
    <w:rsid w:val="001B1C44"/>
    <w:rsid w:val="001B3702"/>
    <w:rsid w:val="001B4BBB"/>
    <w:rsid w:val="001B676C"/>
    <w:rsid w:val="001C0173"/>
    <w:rsid w:val="001C5848"/>
    <w:rsid w:val="001D2C76"/>
    <w:rsid w:val="001D41EA"/>
    <w:rsid w:val="001D469C"/>
    <w:rsid w:val="001D746B"/>
    <w:rsid w:val="001E24F2"/>
    <w:rsid w:val="001E4018"/>
    <w:rsid w:val="001E4121"/>
    <w:rsid w:val="001E4E87"/>
    <w:rsid w:val="001E73AC"/>
    <w:rsid w:val="001F19B7"/>
    <w:rsid w:val="001F5611"/>
    <w:rsid w:val="001F57AB"/>
    <w:rsid w:val="001F7C97"/>
    <w:rsid w:val="00201123"/>
    <w:rsid w:val="00201FC2"/>
    <w:rsid w:val="00204583"/>
    <w:rsid w:val="0020538A"/>
    <w:rsid w:val="002064CC"/>
    <w:rsid w:val="002141C2"/>
    <w:rsid w:val="0021770C"/>
    <w:rsid w:val="00221792"/>
    <w:rsid w:val="0022393D"/>
    <w:rsid w:val="00223ED2"/>
    <w:rsid w:val="002308B5"/>
    <w:rsid w:val="00230CCF"/>
    <w:rsid w:val="002321A1"/>
    <w:rsid w:val="00233491"/>
    <w:rsid w:val="0023353B"/>
    <w:rsid w:val="00234413"/>
    <w:rsid w:val="00237D7B"/>
    <w:rsid w:val="00240379"/>
    <w:rsid w:val="00244583"/>
    <w:rsid w:val="0024458A"/>
    <w:rsid w:val="00245EA4"/>
    <w:rsid w:val="00246E90"/>
    <w:rsid w:val="002474E5"/>
    <w:rsid w:val="00247A0F"/>
    <w:rsid w:val="00252CE6"/>
    <w:rsid w:val="00252E10"/>
    <w:rsid w:val="00255EB6"/>
    <w:rsid w:val="002621CE"/>
    <w:rsid w:val="002637B3"/>
    <w:rsid w:val="002656C4"/>
    <w:rsid w:val="00271033"/>
    <w:rsid w:val="002714D7"/>
    <w:rsid w:val="00271FCA"/>
    <w:rsid w:val="00272128"/>
    <w:rsid w:val="0027523B"/>
    <w:rsid w:val="0027524B"/>
    <w:rsid w:val="00280AC7"/>
    <w:rsid w:val="00287997"/>
    <w:rsid w:val="00287CB7"/>
    <w:rsid w:val="00291FD2"/>
    <w:rsid w:val="002925C7"/>
    <w:rsid w:val="002933F3"/>
    <w:rsid w:val="00294CFB"/>
    <w:rsid w:val="00294D00"/>
    <w:rsid w:val="00295747"/>
    <w:rsid w:val="00296241"/>
    <w:rsid w:val="002A41DB"/>
    <w:rsid w:val="002A5714"/>
    <w:rsid w:val="002A75CA"/>
    <w:rsid w:val="002A7F2B"/>
    <w:rsid w:val="002B13C6"/>
    <w:rsid w:val="002B69D2"/>
    <w:rsid w:val="002C0DA6"/>
    <w:rsid w:val="002C14DF"/>
    <w:rsid w:val="002C68BC"/>
    <w:rsid w:val="002C74D3"/>
    <w:rsid w:val="002C7AE2"/>
    <w:rsid w:val="002D1555"/>
    <w:rsid w:val="002D43FD"/>
    <w:rsid w:val="002D5D69"/>
    <w:rsid w:val="002D5F92"/>
    <w:rsid w:val="002E049C"/>
    <w:rsid w:val="002E09E4"/>
    <w:rsid w:val="002E3021"/>
    <w:rsid w:val="002E503D"/>
    <w:rsid w:val="002E79E8"/>
    <w:rsid w:val="002F028F"/>
    <w:rsid w:val="002F2443"/>
    <w:rsid w:val="002F2BD1"/>
    <w:rsid w:val="002F327D"/>
    <w:rsid w:val="002F389E"/>
    <w:rsid w:val="002F5E6B"/>
    <w:rsid w:val="002F721B"/>
    <w:rsid w:val="002F7776"/>
    <w:rsid w:val="002F7C27"/>
    <w:rsid w:val="003017C7"/>
    <w:rsid w:val="00302E1D"/>
    <w:rsid w:val="00304A14"/>
    <w:rsid w:val="003052C3"/>
    <w:rsid w:val="00306CE4"/>
    <w:rsid w:val="003122DE"/>
    <w:rsid w:val="003157F9"/>
    <w:rsid w:val="00321F5C"/>
    <w:rsid w:val="00323949"/>
    <w:rsid w:val="003241D0"/>
    <w:rsid w:val="00324CC1"/>
    <w:rsid w:val="003257C0"/>
    <w:rsid w:val="003268CF"/>
    <w:rsid w:val="00333118"/>
    <w:rsid w:val="003378EB"/>
    <w:rsid w:val="00337D3C"/>
    <w:rsid w:val="003417CE"/>
    <w:rsid w:val="00343C07"/>
    <w:rsid w:val="003460DD"/>
    <w:rsid w:val="0034645A"/>
    <w:rsid w:val="003467F3"/>
    <w:rsid w:val="00347E24"/>
    <w:rsid w:val="00350748"/>
    <w:rsid w:val="00350CC7"/>
    <w:rsid w:val="003514E8"/>
    <w:rsid w:val="00354157"/>
    <w:rsid w:val="00355122"/>
    <w:rsid w:val="0036041F"/>
    <w:rsid w:val="00361CCE"/>
    <w:rsid w:val="0036327E"/>
    <w:rsid w:val="00363AC7"/>
    <w:rsid w:val="00364A14"/>
    <w:rsid w:val="0036743C"/>
    <w:rsid w:val="00367EE5"/>
    <w:rsid w:val="0037330D"/>
    <w:rsid w:val="0038049D"/>
    <w:rsid w:val="00381FC4"/>
    <w:rsid w:val="003860D6"/>
    <w:rsid w:val="003861BC"/>
    <w:rsid w:val="0038708D"/>
    <w:rsid w:val="00387672"/>
    <w:rsid w:val="00387E2B"/>
    <w:rsid w:val="00387E70"/>
    <w:rsid w:val="00391C80"/>
    <w:rsid w:val="0039246B"/>
    <w:rsid w:val="003935D3"/>
    <w:rsid w:val="00393C34"/>
    <w:rsid w:val="00394CC8"/>
    <w:rsid w:val="00397914"/>
    <w:rsid w:val="003A7A4A"/>
    <w:rsid w:val="003A7DDE"/>
    <w:rsid w:val="003A7E5E"/>
    <w:rsid w:val="003B5410"/>
    <w:rsid w:val="003B6F19"/>
    <w:rsid w:val="003C1C97"/>
    <w:rsid w:val="003C2C79"/>
    <w:rsid w:val="003C56ED"/>
    <w:rsid w:val="003C6241"/>
    <w:rsid w:val="003D315A"/>
    <w:rsid w:val="003D5457"/>
    <w:rsid w:val="003D5C1D"/>
    <w:rsid w:val="003D5F97"/>
    <w:rsid w:val="003D725C"/>
    <w:rsid w:val="003E05A8"/>
    <w:rsid w:val="003E0F5F"/>
    <w:rsid w:val="003E1909"/>
    <w:rsid w:val="003E1E76"/>
    <w:rsid w:val="003E4EE8"/>
    <w:rsid w:val="003E6C30"/>
    <w:rsid w:val="003F01B3"/>
    <w:rsid w:val="003F11CB"/>
    <w:rsid w:val="003F1252"/>
    <w:rsid w:val="003F2AF6"/>
    <w:rsid w:val="003F2F68"/>
    <w:rsid w:val="003F4278"/>
    <w:rsid w:val="003F448C"/>
    <w:rsid w:val="003F5B4B"/>
    <w:rsid w:val="003F6B02"/>
    <w:rsid w:val="00401FFD"/>
    <w:rsid w:val="004027EB"/>
    <w:rsid w:val="00404DEF"/>
    <w:rsid w:val="00406BD5"/>
    <w:rsid w:val="00410BC5"/>
    <w:rsid w:val="00413196"/>
    <w:rsid w:val="00415874"/>
    <w:rsid w:val="00416FEE"/>
    <w:rsid w:val="00420FC2"/>
    <w:rsid w:val="0042208F"/>
    <w:rsid w:val="00422D3A"/>
    <w:rsid w:val="00425C6D"/>
    <w:rsid w:val="004276C7"/>
    <w:rsid w:val="00431013"/>
    <w:rsid w:val="004311A0"/>
    <w:rsid w:val="004315B7"/>
    <w:rsid w:val="0043241C"/>
    <w:rsid w:val="00441687"/>
    <w:rsid w:val="00444A24"/>
    <w:rsid w:val="004506B8"/>
    <w:rsid w:val="004525D3"/>
    <w:rsid w:val="00452B45"/>
    <w:rsid w:val="00460E70"/>
    <w:rsid w:val="00460F5C"/>
    <w:rsid w:val="004615D3"/>
    <w:rsid w:val="00462F14"/>
    <w:rsid w:val="0046308D"/>
    <w:rsid w:val="00464300"/>
    <w:rsid w:val="004709B7"/>
    <w:rsid w:val="0047163E"/>
    <w:rsid w:val="00471668"/>
    <w:rsid w:val="00472CAF"/>
    <w:rsid w:val="0047372A"/>
    <w:rsid w:val="004738CA"/>
    <w:rsid w:val="00473C8C"/>
    <w:rsid w:val="0047465B"/>
    <w:rsid w:val="00476089"/>
    <w:rsid w:val="0047720F"/>
    <w:rsid w:val="0047775B"/>
    <w:rsid w:val="00477FBA"/>
    <w:rsid w:val="00480175"/>
    <w:rsid w:val="00485391"/>
    <w:rsid w:val="0048632C"/>
    <w:rsid w:val="00495FFE"/>
    <w:rsid w:val="004A020D"/>
    <w:rsid w:val="004A2392"/>
    <w:rsid w:val="004A3F0B"/>
    <w:rsid w:val="004A55C4"/>
    <w:rsid w:val="004A5AC6"/>
    <w:rsid w:val="004A639B"/>
    <w:rsid w:val="004A66D9"/>
    <w:rsid w:val="004B7FBE"/>
    <w:rsid w:val="004C2C3A"/>
    <w:rsid w:val="004C3369"/>
    <w:rsid w:val="004C4EBC"/>
    <w:rsid w:val="004C784E"/>
    <w:rsid w:val="004D14F9"/>
    <w:rsid w:val="004D3DDD"/>
    <w:rsid w:val="004D46A8"/>
    <w:rsid w:val="004D46D3"/>
    <w:rsid w:val="004E12FF"/>
    <w:rsid w:val="004E2ECD"/>
    <w:rsid w:val="004E33D7"/>
    <w:rsid w:val="004E3F63"/>
    <w:rsid w:val="004E4A14"/>
    <w:rsid w:val="004E7E8F"/>
    <w:rsid w:val="004F287A"/>
    <w:rsid w:val="004F2D96"/>
    <w:rsid w:val="004F3635"/>
    <w:rsid w:val="004F4BA6"/>
    <w:rsid w:val="004F599A"/>
    <w:rsid w:val="0050029B"/>
    <w:rsid w:val="00502017"/>
    <w:rsid w:val="00510590"/>
    <w:rsid w:val="00511A73"/>
    <w:rsid w:val="00512D59"/>
    <w:rsid w:val="005134FA"/>
    <w:rsid w:val="00513AFD"/>
    <w:rsid w:val="00513CC9"/>
    <w:rsid w:val="00516783"/>
    <w:rsid w:val="00517A5B"/>
    <w:rsid w:val="0052078A"/>
    <w:rsid w:val="00521C91"/>
    <w:rsid w:val="00522043"/>
    <w:rsid w:val="005240A4"/>
    <w:rsid w:val="0052470E"/>
    <w:rsid w:val="00531305"/>
    <w:rsid w:val="0053180B"/>
    <w:rsid w:val="00534486"/>
    <w:rsid w:val="00534A1B"/>
    <w:rsid w:val="00534ADE"/>
    <w:rsid w:val="00535534"/>
    <w:rsid w:val="0053691C"/>
    <w:rsid w:val="005404E5"/>
    <w:rsid w:val="00541B0A"/>
    <w:rsid w:val="00543EC2"/>
    <w:rsid w:val="005448E4"/>
    <w:rsid w:val="00546ACC"/>
    <w:rsid w:val="00546BC4"/>
    <w:rsid w:val="005473F0"/>
    <w:rsid w:val="00547987"/>
    <w:rsid w:val="00553850"/>
    <w:rsid w:val="00554622"/>
    <w:rsid w:val="00554D57"/>
    <w:rsid w:val="00557FCC"/>
    <w:rsid w:val="005611AC"/>
    <w:rsid w:val="00561D30"/>
    <w:rsid w:val="00561E15"/>
    <w:rsid w:val="00562D48"/>
    <w:rsid w:val="005654F6"/>
    <w:rsid w:val="005719C1"/>
    <w:rsid w:val="00572652"/>
    <w:rsid w:val="00573BC2"/>
    <w:rsid w:val="00577921"/>
    <w:rsid w:val="00577FEB"/>
    <w:rsid w:val="00585A79"/>
    <w:rsid w:val="00587136"/>
    <w:rsid w:val="00592861"/>
    <w:rsid w:val="00593EBC"/>
    <w:rsid w:val="005945FF"/>
    <w:rsid w:val="00594D1B"/>
    <w:rsid w:val="0059526A"/>
    <w:rsid w:val="00597B85"/>
    <w:rsid w:val="00597C54"/>
    <w:rsid w:val="005A046E"/>
    <w:rsid w:val="005A2C47"/>
    <w:rsid w:val="005A49D8"/>
    <w:rsid w:val="005A690D"/>
    <w:rsid w:val="005B1056"/>
    <w:rsid w:val="005B196B"/>
    <w:rsid w:val="005B344A"/>
    <w:rsid w:val="005B3760"/>
    <w:rsid w:val="005B7E74"/>
    <w:rsid w:val="005C0536"/>
    <w:rsid w:val="005C0C3C"/>
    <w:rsid w:val="005C2ADB"/>
    <w:rsid w:val="005C7691"/>
    <w:rsid w:val="005C799F"/>
    <w:rsid w:val="005C7B1A"/>
    <w:rsid w:val="005D13A3"/>
    <w:rsid w:val="005D2058"/>
    <w:rsid w:val="005D339B"/>
    <w:rsid w:val="005D46A2"/>
    <w:rsid w:val="005D4BEC"/>
    <w:rsid w:val="005D7F11"/>
    <w:rsid w:val="005E0776"/>
    <w:rsid w:val="005E0CF8"/>
    <w:rsid w:val="005E1F69"/>
    <w:rsid w:val="005E36A8"/>
    <w:rsid w:val="005E5310"/>
    <w:rsid w:val="005E68B2"/>
    <w:rsid w:val="005E6F33"/>
    <w:rsid w:val="005F2D5D"/>
    <w:rsid w:val="005F4505"/>
    <w:rsid w:val="005F5547"/>
    <w:rsid w:val="005F6461"/>
    <w:rsid w:val="005F6787"/>
    <w:rsid w:val="00605623"/>
    <w:rsid w:val="00607221"/>
    <w:rsid w:val="00607D63"/>
    <w:rsid w:val="00610631"/>
    <w:rsid w:val="00615634"/>
    <w:rsid w:val="00616D6F"/>
    <w:rsid w:val="00617E81"/>
    <w:rsid w:val="006208BD"/>
    <w:rsid w:val="006210E8"/>
    <w:rsid w:val="006224C7"/>
    <w:rsid w:val="00622A1E"/>
    <w:rsid w:val="00623A74"/>
    <w:rsid w:val="006277AF"/>
    <w:rsid w:val="00630A29"/>
    <w:rsid w:val="0063174E"/>
    <w:rsid w:val="006328E3"/>
    <w:rsid w:val="006364E3"/>
    <w:rsid w:val="006375DD"/>
    <w:rsid w:val="006400B2"/>
    <w:rsid w:val="00640ECC"/>
    <w:rsid w:val="00640F21"/>
    <w:rsid w:val="00640F84"/>
    <w:rsid w:val="00641129"/>
    <w:rsid w:val="00641185"/>
    <w:rsid w:val="0064204E"/>
    <w:rsid w:val="00645ABF"/>
    <w:rsid w:val="00646B90"/>
    <w:rsid w:val="00652935"/>
    <w:rsid w:val="006538D7"/>
    <w:rsid w:val="0065585E"/>
    <w:rsid w:val="00656000"/>
    <w:rsid w:val="00656F24"/>
    <w:rsid w:val="00657A2F"/>
    <w:rsid w:val="00665D88"/>
    <w:rsid w:val="00670BD8"/>
    <w:rsid w:val="0067226F"/>
    <w:rsid w:val="00675DC0"/>
    <w:rsid w:val="00676619"/>
    <w:rsid w:val="006801A1"/>
    <w:rsid w:val="00680433"/>
    <w:rsid w:val="00680629"/>
    <w:rsid w:val="00680CD0"/>
    <w:rsid w:val="00681BAF"/>
    <w:rsid w:val="0068245A"/>
    <w:rsid w:val="006833E8"/>
    <w:rsid w:val="00695697"/>
    <w:rsid w:val="00696155"/>
    <w:rsid w:val="00697096"/>
    <w:rsid w:val="006A0CF6"/>
    <w:rsid w:val="006A1DD9"/>
    <w:rsid w:val="006A3CF1"/>
    <w:rsid w:val="006A531C"/>
    <w:rsid w:val="006B07A7"/>
    <w:rsid w:val="006B0BE2"/>
    <w:rsid w:val="006B2FF8"/>
    <w:rsid w:val="006B476F"/>
    <w:rsid w:val="006B59A6"/>
    <w:rsid w:val="006B65B3"/>
    <w:rsid w:val="006B699C"/>
    <w:rsid w:val="006B7A63"/>
    <w:rsid w:val="006C0375"/>
    <w:rsid w:val="006C4973"/>
    <w:rsid w:val="006C4979"/>
    <w:rsid w:val="006C69E5"/>
    <w:rsid w:val="006C7AA1"/>
    <w:rsid w:val="006D0DD7"/>
    <w:rsid w:val="006D16B0"/>
    <w:rsid w:val="006D1B1D"/>
    <w:rsid w:val="006D715B"/>
    <w:rsid w:val="006D755D"/>
    <w:rsid w:val="006D78DB"/>
    <w:rsid w:val="006E1694"/>
    <w:rsid w:val="006E2999"/>
    <w:rsid w:val="006E29ED"/>
    <w:rsid w:val="006F0C18"/>
    <w:rsid w:val="006F10B4"/>
    <w:rsid w:val="006F4FA2"/>
    <w:rsid w:val="007035E9"/>
    <w:rsid w:val="00703E2F"/>
    <w:rsid w:val="00713774"/>
    <w:rsid w:val="00713B70"/>
    <w:rsid w:val="00714650"/>
    <w:rsid w:val="007165E8"/>
    <w:rsid w:val="007176B4"/>
    <w:rsid w:val="00720A95"/>
    <w:rsid w:val="00721596"/>
    <w:rsid w:val="00721CDF"/>
    <w:rsid w:val="007248EB"/>
    <w:rsid w:val="007253C9"/>
    <w:rsid w:val="007263FB"/>
    <w:rsid w:val="00726AC6"/>
    <w:rsid w:val="00731575"/>
    <w:rsid w:val="00732053"/>
    <w:rsid w:val="00732644"/>
    <w:rsid w:val="007368AE"/>
    <w:rsid w:val="00737EFD"/>
    <w:rsid w:val="0075012F"/>
    <w:rsid w:val="00750BDE"/>
    <w:rsid w:val="00760B25"/>
    <w:rsid w:val="00761A6E"/>
    <w:rsid w:val="00761BBD"/>
    <w:rsid w:val="0076390A"/>
    <w:rsid w:val="00764413"/>
    <w:rsid w:val="007648CC"/>
    <w:rsid w:val="00765E02"/>
    <w:rsid w:val="007660CA"/>
    <w:rsid w:val="00785697"/>
    <w:rsid w:val="007875FE"/>
    <w:rsid w:val="00790249"/>
    <w:rsid w:val="00793F3C"/>
    <w:rsid w:val="0079532C"/>
    <w:rsid w:val="007960F4"/>
    <w:rsid w:val="007A0EED"/>
    <w:rsid w:val="007A2653"/>
    <w:rsid w:val="007A5D35"/>
    <w:rsid w:val="007A6EAB"/>
    <w:rsid w:val="007A78BF"/>
    <w:rsid w:val="007B0902"/>
    <w:rsid w:val="007B38D4"/>
    <w:rsid w:val="007B4310"/>
    <w:rsid w:val="007B521A"/>
    <w:rsid w:val="007B6248"/>
    <w:rsid w:val="007B78D6"/>
    <w:rsid w:val="007B7F66"/>
    <w:rsid w:val="007C4766"/>
    <w:rsid w:val="007C5C88"/>
    <w:rsid w:val="007C6825"/>
    <w:rsid w:val="007C6EA7"/>
    <w:rsid w:val="007C7D10"/>
    <w:rsid w:val="007D0AA1"/>
    <w:rsid w:val="007D18D8"/>
    <w:rsid w:val="007D2182"/>
    <w:rsid w:val="007D5998"/>
    <w:rsid w:val="007D5B89"/>
    <w:rsid w:val="007D7670"/>
    <w:rsid w:val="007D7DE5"/>
    <w:rsid w:val="007D7FCA"/>
    <w:rsid w:val="007E1FB1"/>
    <w:rsid w:val="007F115E"/>
    <w:rsid w:val="007F32ED"/>
    <w:rsid w:val="007F5701"/>
    <w:rsid w:val="007F6D8A"/>
    <w:rsid w:val="007F794D"/>
    <w:rsid w:val="007F7E85"/>
    <w:rsid w:val="007F7EC0"/>
    <w:rsid w:val="00801224"/>
    <w:rsid w:val="00801C52"/>
    <w:rsid w:val="0080300E"/>
    <w:rsid w:val="0080335D"/>
    <w:rsid w:val="00806496"/>
    <w:rsid w:val="0081165B"/>
    <w:rsid w:val="00811F16"/>
    <w:rsid w:val="00813363"/>
    <w:rsid w:val="008147EB"/>
    <w:rsid w:val="008151DD"/>
    <w:rsid w:val="00815958"/>
    <w:rsid w:val="0082122B"/>
    <w:rsid w:val="00821376"/>
    <w:rsid w:val="00822B75"/>
    <w:rsid w:val="0082399F"/>
    <w:rsid w:val="00824FB6"/>
    <w:rsid w:val="00825C61"/>
    <w:rsid w:val="00831AC8"/>
    <w:rsid w:val="008326BD"/>
    <w:rsid w:val="00834D7F"/>
    <w:rsid w:val="0083543F"/>
    <w:rsid w:val="0083592A"/>
    <w:rsid w:val="00837CE6"/>
    <w:rsid w:val="00840D7D"/>
    <w:rsid w:val="00841DC3"/>
    <w:rsid w:val="008438F6"/>
    <w:rsid w:val="00843A06"/>
    <w:rsid w:val="008451AF"/>
    <w:rsid w:val="00846879"/>
    <w:rsid w:val="0085195B"/>
    <w:rsid w:val="008561BE"/>
    <w:rsid w:val="00856D59"/>
    <w:rsid w:val="00866295"/>
    <w:rsid w:val="008665F0"/>
    <w:rsid w:val="00867CD8"/>
    <w:rsid w:val="008774E0"/>
    <w:rsid w:val="00881026"/>
    <w:rsid w:val="008836E4"/>
    <w:rsid w:val="008877BA"/>
    <w:rsid w:val="00890306"/>
    <w:rsid w:val="00892D31"/>
    <w:rsid w:val="008A5D3E"/>
    <w:rsid w:val="008A74CE"/>
    <w:rsid w:val="008B30D3"/>
    <w:rsid w:val="008B4208"/>
    <w:rsid w:val="008B69CE"/>
    <w:rsid w:val="008C272A"/>
    <w:rsid w:val="008C2C18"/>
    <w:rsid w:val="008C4600"/>
    <w:rsid w:val="008C783A"/>
    <w:rsid w:val="008D5B2A"/>
    <w:rsid w:val="008D655A"/>
    <w:rsid w:val="008D7869"/>
    <w:rsid w:val="008D7A52"/>
    <w:rsid w:val="008D7CA5"/>
    <w:rsid w:val="008E7BE9"/>
    <w:rsid w:val="008E7C6A"/>
    <w:rsid w:val="008F3B32"/>
    <w:rsid w:val="008F5EEC"/>
    <w:rsid w:val="00900B38"/>
    <w:rsid w:val="009021BE"/>
    <w:rsid w:val="0090270A"/>
    <w:rsid w:val="00902F45"/>
    <w:rsid w:val="00903EEF"/>
    <w:rsid w:val="009042C7"/>
    <w:rsid w:val="00904CC9"/>
    <w:rsid w:val="009053A6"/>
    <w:rsid w:val="0090542A"/>
    <w:rsid w:val="009102A8"/>
    <w:rsid w:val="009116DE"/>
    <w:rsid w:val="00913073"/>
    <w:rsid w:val="00913F6F"/>
    <w:rsid w:val="00914EE4"/>
    <w:rsid w:val="00920BE4"/>
    <w:rsid w:val="00923258"/>
    <w:rsid w:val="00927222"/>
    <w:rsid w:val="009303E7"/>
    <w:rsid w:val="00930F46"/>
    <w:rsid w:val="00931201"/>
    <w:rsid w:val="0093572F"/>
    <w:rsid w:val="00936369"/>
    <w:rsid w:val="009374B7"/>
    <w:rsid w:val="00942844"/>
    <w:rsid w:val="00943FB5"/>
    <w:rsid w:val="00947FD3"/>
    <w:rsid w:val="00950502"/>
    <w:rsid w:val="00951915"/>
    <w:rsid w:val="0095229A"/>
    <w:rsid w:val="00952483"/>
    <w:rsid w:val="00952C94"/>
    <w:rsid w:val="00953DA1"/>
    <w:rsid w:val="00961174"/>
    <w:rsid w:val="0096477E"/>
    <w:rsid w:val="00964E15"/>
    <w:rsid w:val="009661FE"/>
    <w:rsid w:val="009675EF"/>
    <w:rsid w:val="00967ED6"/>
    <w:rsid w:val="00970F8D"/>
    <w:rsid w:val="00972289"/>
    <w:rsid w:val="00973031"/>
    <w:rsid w:val="00974432"/>
    <w:rsid w:val="00975C9E"/>
    <w:rsid w:val="00975ECC"/>
    <w:rsid w:val="009774E2"/>
    <w:rsid w:val="00984D42"/>
    <w:rsid w:val="00986B47"/>
    <w:rsid w:val="00991300"/>
    <w:rsid w:val="0099293C"/>
    <w:rsid w:val="009942F3"/>
    <w:rsid w:val="009951C1"/>
    <w:rsid w:val="00995BBD"/>
    <w:rsid w:val="00995BC5"/>
    <w:rsid w:val="00996699"/>
    <w:rsid w:val="009971C2"/>
    <w:rsid w:val="009A14A3"/>
    <w:rsid w:val="009A3326"/>
    <w:rsid w:val="009A417C"/>
    <w:rsid w:val="009A5AF7"/>
    <w:rsid w:val="009A60E7"/>
    <w:rsid w:val="009A7CC2"/>
    <w:rsid w:val="009B611B"/>
    <w:rsid w:val="009C2039"/>
    <w:rsid w:val="009C2EBC"/>
    <w:rsid w:val="009C495B"/>
    <w:rsid w:val="009C5A53"/>
    <w:rsid w:val="009C6C17"/>
    <w:rsid w:val="009D0070"/>
    <w:rsid w:val="009D04D9"/>
    <w:rsid w:val="009D05DA"/>
    <w:rsid w:val="009D129C"/>
    <w:rsid w:val="009D2C13"/>
    <w:rsid w:val="009D3793"/>
    <w:rsid w:val="009D3DEB"/>
    <w:rsid w:val="009D6EE0"/>
    <w:rsid w:val="009D71E1"/>
    <w:rsid w:val="009E23F4"/>
    <w:rsid w:val="009E26CA"/>
    <w:rsid w:val="009E293D"/>
    <w:rsid w:val="009E54B8"/>
    <w:rsid w:val="009E632B"/>
    <w:rsid w:val="009E6FA2"/>
    <w:rsid w:val="009F0C4D"/>
    <w:rsid w:val="009F108B"/>
    <w:rsid w:val="009F140B"/>
    <w:rsid w:val="009F155B"/>
    <w:rsid w:val="009F2874"/>
    <w:rsid w:val="009F3269"/>
    <w:rsid w:val="009F3525"/>
    <w:rsid w:val="009F3EA2"/>
    <w:rsid w:val="009F5B11"/>
    <w:rsid w:val="009F7AFB"/>
    <w:rsid w:val="009F7E92"/>
    <w:rsid w:val="00A004C8"/>
    <w:rsid w:val="00A00ACB"/>
    <w:rsid w:val="00A00FC8"/>
    <w:rsid w:val="00A03C86"/>
    <w:rsid w:val="00A06B7E"/>
    <w:rsid w:val="00A0742B"/>
    <w:rsid w:val="00A10BE3"/>
    <w:rsid w:val="00A1195A"/>
    <w:rsid w:val="00A20288"/>
    <w:rsid w:val="00A21933"/>
    <w:rsid w:val="00A21A26"/>
    <w:rsid w:val="00A2293C"/>
    <w:rsid w:val="00A238DD"/>
    <w:rsid w:val="00A23DF9"/>
    <w:rsid w:val="00A258D6"/>
    <w:rsid w:val="00A3474B"/>
    <w:rsid w:val="00A355F2"/>
    <w:rsid w:val="00A407B0"/>
    <w:rsid w:val="00A41FDB"/>
    <w:rsid w:val="00A43DB3"/>
    <w:rsid w:val="00A45551"/>
    <w:rsid w:val="00A51444"/>
    <w:rsid w:val="00A51B65"/>
    <w:rsid w:val="00A5343D"/>
    <w:rsid w:val="00A561D1"/>
    <w:rsid w:val="00A574E7"/>
    <w:rsid w:val="00A57720"/>
    <w:rsid w:val="00A577C5"/>
    <w:rsid w:val="00A60B9B"/>
    <w:rsid w:val="00A627B7"/>
    <w:rsid w:val="00A63F54"/>
    <w:rsid w:val="00A70803"/>
    <w:rsid w:val="00A708A5"/>
    <w:rsid w:val="00A71D72"/>
    <w:rsid w:val="00A7260A"/>
    <w:rsid w:val="00A72EF9"/>
    <w:rsid w:val="00A73E14"/>
    <w:rsid w:val="00A74DF3"/>
    <w:rsid w:val="00A75272"/>
    <w:rsid w:val="00A76D38"/>
    <w:rsid w:val="00A76D8C"/>
    <w:rsid w:val="00A778CC"/>
    <w:rsid w:val="00A81B05"/>
    <w:rsid w:val="00A909C9"/>
    <w:rsid w:val="00A91D4D"/>
    <w:rsid w:val="00A928F3"/>
    <w:rsid w:val="00A94491"/>
    <w:rsid w:val="00AA1D2C"/>
    <w:rsid w:val="00AA6067"/>
    <w:rsid w:val="00AA60DC"/>
    <w:rsid w:val="00AB258D"/>
    <w:rsid w:val="00AB322E"/>
    <w:rsid w:val="00AC1A43"/>
    <w:rsid w:val="00AC2359"/>
    <w:rsid w:val="00AC4F6C"/>
    <w:rsid w:val="00AC7B8D"/>
    <w:rsid w:val="00AD139D"/>
    <w:rsid w:val="00AD158E"/>
    <w:rsid w:val="00AD1E39"/>
    <w:rsid w:val="00AD4133"/>
    <w:rsid w:val="00AD43F4"/>
    <w:rsid w:val="00AD5AE2"/>
    <w:rsid w:val="00AD7ECE"/>
    <w:rsid w:val="00AE0078"/>
    <w:rsid w:val="00AE3C5F"/>
    <w:rsid w:val="00AE46EF"/>
    <w:rsid w:val="00AE4D58"/>
    <w:rsid w:val="00AE4F70"/>
    <w:rsid w:val="00AE6277"/>
    <w:rsid w:val="00AE6989"/>
    <w:rsid w:val="00AE7313"/>
    <w:rsid w:val="00AF3EDD"/>
    <w:rsid w:val="00B00843"/>
    <w:rsid w:val="00B05305"/>
    <w:rsid w:val="00B114D5"/>
    <w:rsid w:val="00B12C4C"/>
    <w:rsid w:val="00B13223"/>
    <w:rsid w:val="00B145FF"/>
    <w:rsid w:val="00B15090"/>
    <w:rsid w:val="00B17750"/>
    <w:rsid w:val="00B21B3F"/>
    <w:rsid w:val="00B22337"/>
    <w:rsid w:val="00B224FC"/>
    <w:rsid w:val="00B26822"/>
    <w:rsid w:val="00B27008"/>
    <w:rsid w:val="00B27441"/>
    <w:rsid w:val="00B403EC"/>
    <w:rsid w:val="00B444EF"/>
    <w:rsid w:val="00B449AF"/>
    <w:rsid w:val="00B44B86"/>
    <w:rsid w:val="00B456DC"/>
    <w:rsid w:val="00B45EB0"/>
    <w:rsid w:val="00B463E0"/>
    <w:rsid w:val="00B47F5E"/>
    <w:rsid w:val="00B5117B"/>
    <w:rsid w:val="00B52A2D"/>
    <w:rsid w:val="00B52A48"/>
    <w:rsid w:val="00B52DE6"/>
    <w:rsid w:val="00B558D4"/>
    <w:rsid w:val="00B60F80"/>
    <w:rsid w:val="00B62225"/>
    <w:rsid w:val="00B63340"/>
    <w:rsid w:val="00B634BB"/>
    <w:rsid w:val="00B64204"/>
    <w:rsid w:val="00B6461A"/>
    <w:rsid w:val="00B66086"/>
    <w:rsid w:val="00B6751F"/>
    <w:rsid w:val="00B67A3F"/>
    <w:rsid w:val="00B72883"/>
    <w:rsid w:val="00B7571E"/>
    <w:rsid w:val="00B824CA"/>
    <w:rsid w:val="00B82FD0"/>
    <w:rsid w:val="00B83BD4"/>
    <w:rsid w:val="00B867BD"/>
    <w:rsid w:val="00B86EE6"/>
    <w:rsid w:val="00B902BA"/>
    <w:rsid w:val="00B92DC3"/>
    <w:rsid w:val="00B9331E"/>
    <w:rsid w:val="00B93E55"/>
    <w:rsid w:val="00B94409"/>
    <w:rsid w:val="00B95180"/>
    <w:rsid w:val="00B97EB9"/>
    <w:rsid w:val="00BA084F"/>
    <w:rsid w:val="00BA172A"/>
    <w:rsid w:val="00BA172D"/>
    <w:rsid w:val="00BA3197"/>
    <w:rsid w:val="00BA422D"/>
    <w:rsid w:val="00BA536A"/>
    <w:rsid w:val="00BA7668"/>
    <w:rsid w:val="00BA799A"/>
    <w:rsid w:val="00BB0514"/>
    <w:rsid w:val="00BB12C4"/>
    <w:rsid w:val="00BB3F7E"/>
    <w:rsid w:val="00BB6692"/>
    <w:rsid w:val="00BC17F6"/>
    <w:rsid w:val="00BC35CE"/>
    <w:rsid w:val="00BC50AD"/>
    <w:rsid w:val="00BC58A5"/>
    <w:rsid w:val="00BC596E"/>
    <w:rsid w:val="00BC5A15"/>
    <w:rsid w:val="00BC7AF9"/>
    <w:rsid w:val="00BD43BB"/>
    <w:rsid w:val="00BD7810"/>
    <w:rsid w:val="00BE3353"/>
    <w:rsid w:val="00BE4450"/>
    <w:rsid w:val="00BE6976"/>
    <w:rsid w:val="00BF084C"/>
    <w:rsid w:val="00BF0944"/>
    <w:rsid w:val="00BF2DCF"/>
    <w:rsid w:val="00C03008"/>
    <w:rsid w:val="00C04974"/>
    <w:rsid w:val="00C051AC"/>
    <w:rsid w:val="00C052AF"/>
    <w:rsid w:val="00C05DC4"/>
    <w:rsid w:val="00C06433"/>
    <w:rsid w:val="00C0651D"/>
    <w:rsid w:val="00C11F97"/>
    <w:rsid w:val="00C14C7A"/>
    <w:rsid w:val="00C14D45"/>
    <w:rsid w:val="00C17D0E"/>
    <w:rsid w:val="00C2099C"/>
    <w:rsid w:val="00C22D4D"/>
    <w:rsid w:val="00C26852"/>
    <w:rsid w:val="00C273F5"/>
    <w:rsid w:val="00C31E0E"/>
    <w:rsid w:val="00C3465B"/>
    <w:rsid w:val="00C34E1D"/>
    <w:rsid w:val="00C35241"/>
    <w:rsid w:val="00C36C55"/>
    <w:rsid w:val="00C40F67"/>
    <w:rsid w:val="00C4186B"/>
    <w:rsid w:val="00C45463"/>
    <w:rsid w:val="00C45710"/>
    <w:rsid w:val="00C46335"/>
    <w:rsid w:val="00C52DA3"/>
    <w:rsid w:val="00C52FFD"/>
    <w:rsid w:val="00C53128"/>
    <w:rsid w:val="00C56DAF"/>
    <w:rsid w:val="00C57F3C"/>
    <w:rsid w:val="00C60B1C"/>
    <w:rsid w:val="00C60ED8"/>
    <w:rsid w:val="00C617BB"/>
    <w:rsid w:val="00C63E99"/>
    <w:rsid w:val="00C64240"/>
    <w:rsid w:val="00C6452A"/>
    <w:rsid w:val="00C65341"/>
    <w:rsid w:val="00C66D70"/>
    <w:rsid w:val="00C67B93"/>
    <w:rsid w:val="00C67F96"/>
    <w:rsid w:val="00C70855"/>
    <w:rsid w:val="00C71051"/>
    <w:rsid w:val="00C71CB4"/>
    <w:rsid w:val="00C7445E"/>
    <w:rsid w:val="00C75166"/>
    <w:rsid w:val="00C752E2"/>
    <w:rsid w:val="00C779C8"/>
    <w:rsid w:val="00C77B7D"/>
    <w:rsid w:val="00C804CB"/>
    <w:rsid w:val="00C85387"/>
    <w:rsid w:val="00C860DE"/>
    <w:rsid w:val="00C863B4"/>
    <w:rsid w:val="00C90430"/>
    <w:rsid w:val="00C911DA"/>
    <w:rsid w:val="00C917DA"/>
    <w:rsid w:val="00C93DF7"/>
    <w:rsid w:val="00CA030D"/>
    <w:rsid w:val="00CA0E9D"/>
    <w:rsid w:val="00CA25C8"/>
    <w:rsid w:val="00CB5F02"/>
    <w:rsid w:val="00CC1386"/>
    <w:rsid w:val="00CC2593"/>
    <w:rsid w:val="00CC55A3"/>
    <w:rsid w:val="00CC5FE0"/>
    <w:rsid w:val="00CC644C"/>
    <w:rsid w:val="00CC647D"/>
    <w:rsid w:val="00CC7845"/>
    <w:rsid w:val="00CD11B2"/>
    <w:rsid w:val="00CD2239"/>
    <w:rsid w:val="00CD26EB"/>
    <w:rsid w:val="00CD7C06"/>
    <w:rsid w:val="00CE0DFB"/>
    <w:rsid w:val="00CE1DB3"/>
    <w:rsid w:val="00CE2C21"/>
    <w:rsid w:val="00CE4DC8"/>
    <w:rsid w:val="00CE5211"/>
    <w:rsid w:val="00CE53AE"/>
    <w:rsid w:val="00CE60D2"/>
    <w:rsid w:val="00CE7DF1"/>
    <w:rsid w:val="00CF06D7"/>
    <w:rsid w:val="00CF238D"/>
    <w:rsid w:val="00CF28B4"/>
    <w:rsid w:val="00CF3205"/>
    <w:rsid w:val="00CF467F"/>
    <w:rsid w:val="00CF680B"/>
    <w:rsid w:val="00D061B2"/>
    <w:rsid w:val="00D06F83"/>
    <w:rsid w:val="00D10115"/>
    <w:rsid w:val="00D1054C"/>
    <w:rsid w:val="00D11477"/>
    <w:rsid w:val="00D12E88"/>
    <w:rsid w:val="00D137B3"/>
    <w:rsid w:val="00D139B7"/>
    <w:rsid w:val="00D16AE8"/>
    <w:rsid w:val="00D222C0"/>
    <w:rsid w:val="00D22405"/>
    <w:rsid w:val="00D22AB9"/>
    <w:rsid w:val="00D2351A"/>
    <w:rsid w:val="00D252B5"/>
    <w:rsid w:val="00D26EB8"/>
    <w:rsid w:val="00D2756C"/>
    <w:rsid w:val="00D27EFA"/>
    <w:rsid w:val="00D32110"/>
    <w:rsid w:val="00D327D9"/>
    <w:rsid w:val="00D35186"/>
    <w:rsid w:val="00D35D19"/>
    <w:rsid w:val="00D37BDE"/>
    <w:rsid w:val="00D40E01"/>
    <w:rsid w:val="00D42185"/>
    <w:rsid w:val="00D42271"/>
    <w:rsid w:val="00D432D6"/>
    <w:rsid w:val="00D43F3D"/>
    <w:rsid w:val="00D44EA9"/>
    <w:rsid w:val="00D50123"/>
    <w:rsid w:val="00D50980"/>
    <w:rsid w:val="00D5181A"/>
    <w:rsid w:val="00D52AD4"/>
    <w:rsid w:val="00D55503"/>
    <w:rsid w:val="00D56462"/>
    <w:rsid w:val="00D611CB"/>
    <w:rsid w:val="00D611F8"/>
    <w:rsid w:val="00D63EC2"/>
    <w:rsid w:val="00D647FC"/>
    <w:rsid w:val="00D65AC2"/>
    <w:rsid w:val="00D715B8"/>
    <w:rsid w:val="00D72814"/>
    <w:rsid w:val="00D7496C"/>
    <w:rsid w:val="00D75EF1"/>
    <w:rsid w:val="00D77380"/>
    <w:rsid w:val="00D77426"/>
    <w:rsid w:val="00D778AC"/>
    <w:rsid w:val="00D80126"/>
    <w:rsid w:val="00D818C6"/>
    <w:rsid w:val="00D84096"/>
    <w:rsid w:val="00D84C01"/>
    <w:rsid w:val="00D84CEC"/>
    <w:rsid w:val="00D8601C"/>
    <w:rsid w:val="00D902BD"/>
    <w:rsid w:val="00D90517"/>
    <w:rsid w:val="00D93FAC"/>
    <w:rsid w:val="00D94729"/>
    <w:rsid w:val="00D95069"/>
    <w:rsid w:val="00D97943"/>
    <w:rsid w:val="00DA01F0"/>
    <w:rsid w:val="00DA5071"/>
    <w:rsid w:val="00DA5AA6"/>
    <w:rsid w:val="00DA6B24"/>
    <w:rsid w:val="00DB06B4"/>
    <w:rsid w:val="00DB3C49"/>
    <w:rsid w:val="00DB3C54"/>
    <w:rsid w:val="00DB4212"/>
    <w:rsid w:val="00DB5FAB"/>
    <w:rsid w:val="00DB7EDA"/>
    <w:rsid w:val="00DC016A"/>
    <w:rsid w:val="00DC1415"/>
    <w:rsid w:val="00DC2C43"/>
    <w:rsid w:val="00DC3DAF"/>
    <w:rsid w:val="00DC542F"/>
    <w:rsid w:val="00DD0626"/>
    <w:rsid w:val="00DD31E8"/>
    <w:rsid w:val="00DD5F3F"/>
    <w:rsid w:val="00DD5FA4"/>
    <w:rsid w:val="00DD607E"/>
    <w:rsid w:val="00DE0590"/>
    <w:rsid w:val="00DE0B7D"/>
    <w:rsid w:val="00DE53AD"/>
    <w:rsid w:val="00DE70F7"/>
    <w:rsid w:val="00DE7FB9"/>
    <w:rsid w:val="00DF04D2"/>
    <w:rsid w:val="00DF660B"/>
    <w:rsid w:val="00DF6CE2"/>
    <w:rsid w:val="00DF7170"/>
    <w:rsid w:val="00E01D83"/>
    <w:rsid w:val="00E05147"/>
    <w:rsid w:val="00E12FF7"/>
    <w:rsid w:val="00E1349E"/>
    <w:rsid w:val="00E137F1"/>
    <w:rsid w:val="00E150AB"/>
    <w:rsid w:val="00E1657B"/>
    <w:rsid w:val="00E170FA"/>
    <w:rsid w:val="00E17757"/>
    <w:rsid w:val="00E20D4E"/>
    <w:rsid w:val="00E21069"/>
    <w:rsid w:val="00E24FCB"/>
    <w:rsid w:val="00E2635F"/>
    <w:rsid w:val="00E31B76"/>
    <w:rsid w:val="00E33B38"/>
    <w:rsid w:val="00E37D60"/>
    <w:rsid w:val="00E37F1A"/>
    <w:rsid w:val="00E4192B"/>
    <w:rsid w:val="00E43036"/>
    <w:rsid w:val="00E443BA"/>
    <w:rsid w:val="00E5024D"/>
    <w:rsid w:val="00E5668A"/>
    <w:rsid w:val="00E6035F"/>
    <w:rsid w:val="00E607C1"/>
    <w:rsid w:val="00E6201F"/>
    <w:rsid w:val="00E7480E"/>
    <w:rsid w:val="00E76124"/>
    <w:rsid w:val="00E8158C"/>
    <w:rsid w:val="00E84004"/>
    <w:rsid w:val="00E84109"/>
    <w:rsid w:val="00E8636D"/>
    <w:rsid w:val="00E86757"/>
    <w:rsid w:val="00E903BE"/>
    <w:rsid w:val="00EA095C"/>
    <w:rsid w:val="00EB1D2C"/>
    <w:rsid w:val="00EB1DB4"/>
    <w:rsid w:val="00EB2033"/>
    <w:rsid w:val="00EB546A"/>
    <w:rsid w:val="00EC44E7"/>
    <w:rsid w:val="00EC583E"/>
    <w:rsid w:val="00ED0CF7"/>
    <w:rsid w:val="00ED2469"/>
    <w:rsid w:val="00ED3F85"/>
    <w:rsid w:val="00ED4DAD"/>
    <w:rsid w:val="00ED58AD"/>
    <w:rsid w:val="00ED79A9"/>
    <w:rsid w:val="00EE1B87"/>
    <w:rsid w:val="00EE340D"/>
    <w:rsid w:val="00EE3818"/>
    <w:rsid w:val="00EE5433"/>
    <w:rsid w:val="00EF4E24"/>
    <w:rsid w:val="00EF584C"/>
    <w:rsid w:val="00EF5F24"/>
    <w:rsid w:val="00EF7363"/>
    <w:rsid w:val="00F03E2D"/>
    <w:rsid w:val="00F06408"/>
    <w:rsid w:val="00F0652E"/>
    <w:rsid w:val="00F108CC"/>
    <w:rsid w:val="00F10AF3"/>
    <w:rsid w:val="00F12505"/>
    <w:rsid w:val="00F12A89"/>
    <w:rsid w:val="00F133EB"/>
    <w:rsid w:val="00F14D3C"/>
    <w:rsid w:val="00F15232"/>
    <w:rsid w:val="00F15818"/>
    <w:rsid w:val="00F20950"/>
    <w:rsid w:val="00F259F6"/>
    <w:rsid w:val="00F31DCE"/>
    <w:rsid w:val="00F34764"/>
    <w:rsid w:val="00F428FB"/>
    <w:rsid w:val="00F42BA7"/>
    <w:rsid w:val="00F444C1"/>
    <w:rsid w:val="00F449A4"/>
    <w:rsid w:val="00F469AD"/>
    <w:rsid w:val="00F46FB6"/>
    <w:rsid w:val="00F47551"/>
    <w:rsid w:val="00F5042D"/>
    <w:rsid w:val="00F52069"/>
    <w:rsid w:val="00F531DF"/>
    <w:rsid w:val="00F5496C"/>
    <w:rsid w:val="00F555F0"/>
    <w:rsid w:val="00F5690A"/>
    <w:rsid w:val="00F5737F"/>
    <w:rsid w:val="00F609AD"/>
    <w:rsid w:val="00F62945"/>
    <w:rsid w:val="00F63C9F"/>
    <w:rsid w:val="00F644E0"/>
    <w:rsid w:val="00F66007"/>
    <w:rsid w:val="00F66D23"/>
    <w:rsid w:val="00F730AC"/>
    <w:rsid w:val="00F80180"/>
    <w:rsid w:val="00F80AFB"/>
    <w:rsid w:val="00F82E98"/>
    <w:rsid w:val="00F8545B"/>
    <w:rsid w:val="00F85D8B"/>
    <w:rsid w:val="00F879E6"/>
    <w:rsid w:val="00F906B3"/>
    <w:rsid w:val="00F91BC9"/>
    <w:rsid w:val="00F948FB"/>
    <w:rsid w:val="00F95AFC"/>
    <w:rsid w:val="00F95D1F"/>
    <w:rsid w:val="00F96A9E"/>
    <w:rsid w:val="00FA45B4"/>
    <w:rsid w:val="00FA7B9A"/>
    <w:rsid w:val="00FB180A"/>
    <w:rsid w:val="00FB470B"/>
    <w:rsid w:val="00FB7924"/>
    <w:rsid w:val="00FC2193"/>
    <w:rsid w:val="00FC22AC"/>
    <w:rsid w:val="00FC49E8"/>
    <w:rsid w:val="00FC58E4"/>
    <w:rsid w:val="00FD371E"/>
    <w:rsid w:val="00FD4C1D"/>
    <w:rsid w:val="00FD6885"/>
    <w:rsid w:val="00FE07BC"/>
    <w:rsid w:val="00FE5CDB"/>
    <w:rsid w:val="00FF210C"/>
    <w:rsid w:val="00FF40F6"/>
    <w:rsid w:val="00FF6F32"/>
    <w:rsid w:val="00FF73CF"/>
    <w:rsid w:val="00FF7577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CAF31"/>
  <w15:docId w15:val="{F9694C61-4C30-471F-8A05-FBABA214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E90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F4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7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57AB"/>
    <w:rPr>
      <w:sz w:val="24"/>
      <w:szCs w:val="24"/>
    </w:rPr>
  </w:style>
  <w:style w:type="paragraph" w:styleId="Footer">
    <w:name w:val="footer"/>
    <w:basedOn w:val="Normal"/>
    <w:link w:val="FooterChar"/>
    <w:rsid w:val="001F57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57AB"/>
    <w:rPr>
      <w:sz w:val="24"/>
      <w:szCs w:val="24"/>
    </w:rPr>
  </w:style>
  <w:style w:type="paragraph" w:customStyle="1" w:styleId="contactinfo">
    <w:name w:val="contact info"/>
    <w:autoRedefine/>
    <w:qFormat/>
    <w:rsid w:val="001F57AB"/>
    <w:pPr>
      <w:tabs>
        <w:tab w:val="left" w:pos="540"/>
      </w:tabs>
      <w:ind w:right="576"/>
      <w:jc w:val="right"/>
    </w:pPr>
    <w:rPr>
      <w:rFonts w:ascii="Myriad Pro" w:eastAsia="MS Mincho" w:hAnsi="Myriad Pro" w:cs="MyriadPro-BoldCond"/>
      <w:bCs/>
      <w:color w:val="074162"/>
      <w:w w:val="8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rsid w:val="001F57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F57A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0BDE"/>
    <w:rPr>
      <w:b/>
      <w:bCs/>
    </w:rPr>
  </w:style>
  <w:style w:type="character" w:styleId="Hyperlink">
    <w:name w:val="Hyperlink"/>
    <w:uiPriority w:val="99"/>
    <w:unhideWhenUsed/>
    <w:rsid w:val="00E24FCB"/>
    <w:rPr>
      <w:color w:val="0000FF"/>
      <w:u w:val="single"/>
    </w:rPr>
  </w:style>
  <w:style w:type="character" w:styleId="FollowedHyperlink">
    <w:name w:val="FollowedHyperlink"/>
    <w:rsid w:val="002F777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72883"/>
    <w:pPr>
      <w:spacing w:before="100" w:beforeAutospacing="1" w:after="100" w:afterAutospacing="1"/>
    </w:pPr>
    <w:rPr>
      <w:rFonts w:eastAsia="Calibri"/>
    </w:rPr>
  </w:style>
  <w:style w:type="character" w:customStyle="1" w:styleId="googqs-tidbit-2">
    <w:name w:val="goog_qs-tidbit-2"/>
    <w:basedOn w:val="DefaultParagraphFont"/>
    <w:rsid w:val="00952483"/>
  </w:style>
  <w:style w:type="character" w:customStyle="1" w:styleId="orangehead">
    <w:name w:val="orangehead"/>
    <w:rsid w:val="000E1954"/>
  </w:style>
  <w:style w:type="table" w:styleId="TableGrid">
    <w:name w:val="Table Grid"/>
    <w:basedOn w:val="TableNormal"/>
    <w:uiPriority w:val="39"/>
    <w:rsid w:val="0030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99"/>
    <w:qFormat/>
    <w:rsid w:val="00F34764"/>
    <w:pPr>
      <w:spacing w:before="240" w:after="60"/>
      <w:jc w:val="center"/>
      <w:outlineLvl w:val="0"/>
    </w:pPr>
    <w:rPr>
      <w:rFonts w:ascii="Tahoma" w:hAnsi="Tahoma"/>
      <w:b/>
      <w:bCs/>
      <w:kern w:val="28"/>
      <w:sz w:val="28"/>
      <w:szCs w:val="28"/>
      <w:lang w:eastAsia="ja-JP"/>
    </w:rPr>
  </w:style>
  <w:style w:type="character" w:customStyle="1" w:styleId="TitleChar">
    <w:name w:val="Title Char"/>
    <w:link w:val="Title"/>
    <w:uiPriority w:val="99"/>
    <w:rsid w:val="00F34764"/>
    <w:rPr>
      <w:rFonts w:ascii="Tahoma" w:hAnsi="Tahoma"/>
      <w:b/>
      <w:bCs/>
      <w:kern w:val="28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autoRedefine/>
    <w:qFormat/>
    <w:rsid w:val="00F34764"/>
    <w:pPr>
      <w:spacing w:after="60"/>
      <w:jc w:val="center"/>
      <w:outlineLvl w:val="1"/>
    </w:pPr>
    <w:rPr>
      <w:rFonts w:ascii="Arial" w:hAnsi="Arial"/>
      <w:b/>
      <w:lang w:eastAsia="ja-JP"/>
    </w:rPr>
  </w:style>
  <w:style w:type="character" w:customStyle="1" w:styleId="SubtitleChar">
    <w:name w:val="Subtitle Char"/>
    <w:link w:val="Subtitle"/>
    <w:rsid w:val="00F34764"/>
    <w:rPr>
      <w:rFonts w:ascii="Arial" w:hAnsi="Arial"/>
      <w:b/>
      <w:sz w:val="24"/>
      <w:szCs w:val="24"/>
      <w:lang w:eastAsia="ja-JP"/>
    </w:rPr>
  </w:style>
  <w:style w:type="paragraph" w:customStyle="1" w:styleId="MediumGrid1-Accent21">
    <w:name w:val="Medium Grid 1 - Accent 21"/>
    <w:basedOn w:val="Normal"/>
    <w:qFormat/>
    <w:rsid w:val="00F34764"/>
    <w:pPr>
      <w:widowControl w:val="0"/>
      <w:suppressAutoHyphens/>
      <w:autoSpaceDE w:val="0"/>
      <w:autoSpaceDN w:val="0"/>
      <w:adjustRightInd w:val="0"/>
      <w:spacing w:after="280" w:line="300" w:lineRule="atLeast"/>
      <w:ind w:left="720"/>
      <w:textAlignment w:val="center"/>
    </w:pPr>
    <w:rPr>
      <w:rFonts w:ascii="Myriad Pro" w:eastAsia="MS Mincho" w:hAnsi="Myriad Pro" w:cs="MyriadPro-Regular"/>
      <w:color w:val="000000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C60B1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E0F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E0F5F"/>
    <w:rPr>
      <w:rFonts w:ascii="Consolas" w:eastAsia="Calibri" w:hAnsi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3E0F5F"/>
    <w:pPr>
      <w:widowControl w:val="0"/>
      <w:ind w:left="107"/>
    </w:pPr>
    <w:rPr>
      <w:rFonts w:ascii="Verdana" w:eastAsia="Verdana" w:hAnsi="Verdana"/>
    </w:rPr>
  </w:style>
  <w:style w:type="character" w:customStyle="1" w:styleId="BodyTextChar">
    <w:name w:val="Body Text Char"/>
    <w:link w:val="BodyText"/>
    <w:uiPriority w:val="1"/>
    <w:rsid w:val="003E0F5F"/>
    <w:rPr>
      <w:rFonts w:ascii="Verdana" w:eastAsia="Verdana" w:hAnsi="Verdana"/>
      <w:sz w:val="24"/>
      <w:szCs w:val="24"/>
    </w:rPr>
  </w:style>
  <w:style w:type="numbering" w:styleId="1ai">
    <w:name w:val="Outline List 1"/>
    <w:basedOn w:val="NoList"/>
    <w:semiHidden/>
    <w:unhideWhenUsed/>
    <w:rsid w:val="00C11F97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84ED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qFormat/>
    <w:rsid w:val="008C272A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5F4505"/>
    <w:rPr>
      <w:b/>
      <w:bCs/>
      <w:sz w:val="27"/>
      <w:szCs w:val="27"/>
    </w:rPr>
  </w:style>
  <w:style w:type="paragraph" w:styleId="Revision">
    <w:name w:val="Revision"/>
    <w:hidden/>
    <w:uiPriority w:val="71"/>
    <w:semiHidden/>
    <w:rsid w:val="00513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099">
      <w:bodyDiv w:val="1"/>
      <w:marLeft w:val="0"/>
      <w:marRight w:val="0"/>
      <w:marTop w:val="5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6629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single" w:sz="18" w:space="12" w:color="CCCCCC"/>
                <w:bottom w:val="single" w:sz="18" w:space="9" w:color="CCCCCC"/>
                <w:right w:val="single" w:sz="18" w:space="2" w:color="CCCCCC"/>
              </w:divBdr>
              <w:divsChild>
                <w:div w:id="8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21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000000"/>
                        <w:left w:val="single" w:sz="8" w:space="5" w:color="000000"/>
                        <w:bottom w:val="single" w:sz="8" w:space="5" w:color="000000"/>
                        <w:right w:val="single" w:sz="8" w:space="5" w:color="000000"/>
                      </w:divBdr>
                      <w:divsChild>
                        <w:div w:id="1803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3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660">
          <w:marLeft w:val="3600"/>
          <w:marRight w:val="40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58">
      <w:bodyDiv w:val="1"/>
      <w:marLeft w:val="0"/>
      <w:marRight w:val="0"/>
      <w:marTop w:val="31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5229">
          <w:marLeft w:val="0"/>
          <w:marRight w:val="0"/>
          <w:marTop w:val="0"/>
          <w:marBottom w:val="0"/>
          <w:divBdr>
            <w:top w:val="single" w:sz="4" w:space="0" w:color="EFEFE7"/>
            <w:left w:val="single" w:sz="4" w:space="0" w:color="EFEFE7"/>
            <w:bottom w:val="single" w:sz="4" w:space="0" w:color="EFEFE7"/>
            <w:right w:val="single" w:sz="4" w:space="0" w:color="EFEFE7"/>
          </w:divBdr>
          <w:divsChild>
            <w:div w:id="4433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9A27-8D62-4CD8-B430-0C75D87D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5291</Characters>
  <Application>Microsoft Office Word</Application>
  <DocSecurity>0</DocSecurity>
  <Lines>143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Allison Viramontes-Nhan</cp:lastModifiedBy>
  <cp:revision>4</cp:revision>
  <cp:lastPrinted>2020-02-06T16:31:00Z</cp:lastPrinted>
  <dcterms:created xsi:type="dcterms:W3CDTF">2025-03-11T23:39:00Z</dcterms:created>
  <dcterms:modified xsi:type="dcterms:W3CDTF">2025-03-12T04:09:00Z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2eeed95c55e71d80cfb6c55f8fc54caa2d045fc89f23ea6dee75b27857a68667</vt:lpwstr>
  </property>
</Properties>
</file>