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9838" w14:textId="77777777" w:rsidR="00432A9E" w:rsidRPr="00F85C7F" w:rsidRDefault="00432A9E" w:rsidP="00D24B18">
      <w:pPr>
        <w:pStyle w:val="NormalWeb"/>
        <w:rPr>
          <w:rFonts w:ascii="Verdana" w:hAnsi="Verdana"/>
          <w:b/>
          <w:bCs/>
        </w:rPr>
      </w:pPr>
      <w:r w:rsidRPr="00F85C7F">
        <w:rPr>
          <w:rFonts w:ascii="Verdana" w:hAnsi="Verdana"/>
          <w:b/>
          <w:bCs/>
        </w:rPr>
        <w:t>Find YOUR Representative</w:t>
      </w:r>
      <w:r w:rsidR="00820440" w:rsidRPr="00F85C7F">
        <w:rPr>
          <w:rFonts w:ascii="Verdana" w:hAnsi="Verdana"/>
          <w:b/>
          <w:bCs/>
        </w:rPr>
        <w:t>s</w:t>
      </w:r>
    </w:p>
    <w:p w14:paraId="6F908B63" w14:textId="77777777" w:rsidR="00432A9E" w:rsidRPr="00F85C7F" w:rsidRDefault="00000000" w:rsidP="00432A9E">
      <w:pPr>
        <w:pStyle w:val="NormalWeb"/>
        <w:numPr>
          <w:ilvl w:val="0"/>
          <w:numId w:val="9"/>
        </w:numPr>
        <w:spacing w:after="0" w:afterAutospacing="0"/>
        <w:rPr>
          <w:rFonts w:ascii="Verdana" w:hAnsi="Verdana"/>
        </w:rPr>
      </w:pPr>
      <w:hyperlink r:id="rId8" w:history="1">
        <w:r w:rsidR="00432A9E" w:rsidRPr="00F85C7F">
          <w:rPr>
            <w:rStyle w:val="Hyperlink"/>
            <w:rFonts w:ascii="Verdana" w:hAnsi="Verdana"/>
          </w:rPr>
          <w:t>https://findyourrep.legislature.ca.gov/</w:t>
        </w:r>
      </w:hyperlink>
    </w:p>
    <w:p w14:paraId="1740364D" w14:textId="77777777" w:rsidR="00432A9E" w:rsidRPr="00F85C7F" w:rsidRDefault="00432A9E" w:rsidP="00432A9E">
      <w:pPr>
        <w:pStyle w:val="NormalWeb"/>
        <w:numPr>
          <w:ilvl w:val="0"/>
          <w:numId w:val="9"/>
        </w:numPr>
        <w:rPr>
          <w:rFonts w:ascii="Verdana" w:hAnsi="Verdana"/>
        </w:rPr>
      </w:pPr>
      <w:r w:rsidRPr="00F85C7F">
        <w:rPr>
          <w:rFonts w:ascii="Verdana" w:hAnsi="Verdana"/>
        </w:rPr>
        <w:t xml:space="preserve">Assembly Committee Chairs: </w:t>
      </w:r>
      <w:hyperlink r:id="rId9" w:history="1">
        <w:r w:rsidRPr="00F85C7F">
          <w:rPr>
            <w:rStyle w:val="Hyperlink"/>
            <w:rFonts w:ascii="Verdana" w:hAnsi="Verdana"/>
          </w:rPr>
          <w:t>https://www.assembly.ca.gov/committees</w:t>
        </w:r>
      </w:hyperlink>
    </w:p>
    <w:p w14:paraId="60F551A0" w14:textId="30681CE3" w:rsidR="00385464" w:rsidRDefault="00432A9E" w:rsidP="00385464">
      <w:pPr>
        <w:pStyle w:val="NormalWeb"/>
        <w:numPr>
          <w:ilvl w:val="0"/>
          <w:numId w:val="9"/>
        </w:numPr>
        <w:spacing w:after="0" w:afterAutospacing="0"/>
        <w:rPr>
          <w:rFonts w:ascii="Verdana" w:hAnsi="Verdana"/>
        </w:rPr>
      </w:pPr>
      <w:r w:rsidRPr="00F85C7F">
        <w:rPr>
          <w:rFonts w:ascii="Verdana" w:hAnsi="Verdana"/>
        </w:rPr>
        <w:t xml:space="preserve">Senate Committee Chairs and Members: </w:t>
      </w:r>
      <w:hyperlink r:id="rId10" w:history="1">
        <w:r w:rsidRPr="00F85C7F">
          <w:rPr>
            <w:rStyle w:val="Hyperlink"/>
            <w:rFonts w:ascii="Verdana" w:hAnsi="Verdana"/>
          </w:rPr>
          <w:t>https://www.senate.ca.gov/committees</w:t>
        </w:r>
      </w:hyperlink>
      <w:r w:rsidRPr="00F85C7F">
        <w:rPr>
          <w:rFonts w:ascii="Verdana" w:hAnsi="Verdana"/>
        </w:rPr>
        <w:t xml:space="preserve"> </w:t>
      </w:r>
    </w:p>
    <w:p w14:paraId="7AFAA225" w14:textId="0BD25C84" w:rsidR="0014166D" w:rsidRPr="00F85C7F" w:rsidRDefault="003E1FE6" w:rsidP="0072150C">
      <w:pPr>
        <w:pStyle w:val="ListParagraph"/>
        <w:spacing w:before="100" w:beforeAutospacing="1" w:after="100" w:afterAutospacing="1" w:line="240" w:lineRule="auto"/>
        <w:ind w:left="0"/>
        <w:rPr>
          <w:rFonts w:ascii="Verdana" w:hAnsi="Verdana"/>
          <w:b/>
          <w:bCs/>
          <w:sz w:val="24"/>
          <w:szCs w:val="24"/>
        </w:rPr>
      </w:pPr>
      <w:r w:rsidRPr="00F85C7F">
        <w:rPr>
          <w:rFonts w:ascii="Verdana" w:hAnsi="Verdana"/>
          <w:b/>
          <w:bCs/>
          <w:sz w:val="24"/>
          <w:szCs w:val="24"/>
        </w:rPr>
        <w:t>For Consideration</w:t>
      </w:r>
    </w:p>
    <w:p w14:paraId="00A44B43" w14:textId="77777777" w:rsidR="003E4244" w:rsidRPr="00F85C7F" w:rsidRDefault="003E4244" w:rsidP="0072150C">
      <w:pPr>
        <w:pStyle w:val="ListParagraph"/>
        <w:spacing w:before="100" w:beforeAutospacing="1" w:after="100" w:afterAutospacing="1" w:line="240" w:lineRule="auto"/>
        <w:ind w:left="0"/>
        <w:rPr>
          <w:rFonts w:ascii="Verdana" w:hAnsi="Verdana"/>
          <w:b/>
          <w:bCs/>
          <w:sz w:val="24"/>
          <w:szCs w:val="24"/>
        </w:rPr>
      </w:pPr>
    </w:p>
    <w:p w14:paraId="51913647" w14:textId="3BDBF0A6" w:rsidR="00A057A5" w:rsidRDefault="00E71B94" w:rsidP="0072150C">
      <w:pPr>
        <w:pStyle w:val="ListParagraph"/>
        <w:spacing w:before="100" w:beforeAutospacing="1" w:after="100" w:afterAutospacing="1" w:line="240" w:lineRule="auto"/>
        <w:ind w:left="0"/>
        <w:rPr>
          <w:rFonts w:ascii="Verdana" w:hAnsi="Verdana"/>
          <w:sz w:val="24"/>
          <w:szCs w:val="24"/>
          <w:u w:val="single"/>
        </w:rPr>
      </w:pPr>
      <w:r w:rsidRPr="00F85C7F">
        <w:rPr>
          <w:rFonts w:ascii="Verdana" w:hAnsi="Verdana"/>
          <w:i/>
          <w:iCs/>
          <w:sz w:val="24"/>
          <w:szCs w:val="24"/>
          <w:u w:val="single"/>
        </w:rPr>
        <w:t>Assembly Bills</w:t>
      </w:r>
    </w:p>
    <w:p w14:paraId="2943B126" w14:textId="77777777" w:rsidR="00A872A1" w:rsidRDefault="00A872A1" w:rsidP="0072150C">
      <w:pPr>
        <w:pStyle w:val="ListParagraph"/>
        <w:spacing w:before="100" w:beforeAutospacing="1" w:after="100" w:afterAutospacing="1" w:line="240" w:lineRule="auto"/>
        <w:ind w:left="0"/>
        <w:rPr>
          <w:rFonts w:ascii="Verdana" w:hAnsi="Verdana"/>
          <w:sz w:val="24"/>
          <w:szCs w:val="24"/>
          <w:u w:val="single"/>
        </w:rPr>
      </w:pPr>
    </w:p>
    <w:p w14:paraId="61BF0DBD" w14:textId="4945B61D" w:rsidR="001E764D" w:rsidRPr="001E764D" w:rsidRDefault="00A872A1" w:rsidP="00A872A1">
      <w:pPr>
        <w:pStyle w:val="ListParagraph"/>
        <w:numPr>
          <w:ilvl w:val="0"/>
          <w:numId w:val="34"/>
        </w:numPr>
        <w:spacing w:before="100" w:beforeAutospacing="1" w:after="100" w:afterAutospacing="1" w:line="240" w:lineRule="auto"/>
        <w:rPr>
          <w:rFonts w:ascii="Verdana" w:hAnsi="Verdana"/>
          <w:sz w:val="24"/>
          <w:szCs w:val="24"/>
        </w:rPr>
      </w:pPr>
      <w:r w:rsidRPr="001E764D">
        <w:rPr>
          <w:rFonts w:ascii="Verdana" w:hAnsi="Verdana"/>
          <w:sz w:val="24"/>
          <w:szCs w:val="24"/>
        </w:rPr>
        <w:t xml:space="preserve"> </w:t>
      </w:r>
      <w:hyperlink r:id="rId11" w:history="1">
        <w:r w:rsidR="001E764D" w:rsidRPr="00DF5644">
          <w:rPr>
            <w:rStyle w:val="Hyperlink"/>
            <w:rFonts w:ascii="Verdana" w:hAnsi="Verdana"/>
            <w:sz w:val="24"/>
            <w:szCs w:val="24"/>
          </w:rPr>
          <w:t>AB 12</w:t>
        </w:r>
      </w:hyperlink>
      <w:r w:rsidR="001E764D" w:rsidRPr="00DF5644">
        <w:rPr>
          <w:rFonts w:ascii="Verdana" w:hAnsi="Verdana"/>
          <w:sz w:val="24"/>
          <w:szCs w:val="24"/>
        </w:rPr>
        <w:t xml:space="preserve"> (Haney) </w:t>
      </w:r>
      <w:r w:rsidR="001E764D" w:rsidRPr="00DF5644">
        <w:rPr>
          <w:rFonts w:ascii="Verdana" w:hAnsi="Verdana"/>
          <w:b/>
          <w:bCs/>
          <w:sz w:val="24"/>
          <w:szCs w:val="24"/>
        </w:rPr>
        <w:t>Tenancy</w:t>
      </w:r>
      <w:r w:rsidR="001E764D">
        <w:rPr>
          <w:rFonts w:ascii="Verdana" w:hAnsi="Verdana"/>
          <w:b/>
          <w:bCs/>
          <w:sz w:val="24"/>
          <w:szCs w:val="24"/>
        </w:rPr>
        <w:t xml:space="preserve">: Security Deposit. </w:t>
      </w:r>
      <w:r w:rsidR="00DF5644" w:rsidRPr="006F34EE">
        <w:rPr>
          <w:rFonts w:ascii="Verdana" w:hAnsi="Verdana"/>
          <w:sz w:val="24"/>
          <w:szCs w:val="24"/>
        </w:rPr>
        <w:t>5</w:t>
      </w:r>
      <w:r w:rsidR="00DF5644">
        <w:rPr>
          <w:rFonts w:ascii="Verdana" w:hAnsi="Verdana"/>
          <w:sz w:val="24"/>
          <w:szCs w:val="24"/>
        </w:rPr>
        <w:t>/</w:t>
      </w:r>
      <w:r w:rsidR="00CB2F95">
        <w:rPr>
          <w:rFonts w:ascii="Verdana" w:hAnsi="Verdana"/>
          <w:sz w:val="24"/>
          <w:szCs w:val="24"/>
        </w:rPr>
        <w:t>31</w:t>
      </w:r>
      <w:r w:rsidR="00DF5644">
        <w:rPr>
          <w:rFonts w:ascii="Verdana" w:hAnsi="Verdana"/>
          <w:sz w:val="24"/>
          <w:szCs w:val="24"/>
        </w:rPr>
        <w:t>/</w:t>
      </w:r>
      <w:r w:rsidR="00DF5644" w:rsidRPr="006F34EE">
        <w:rPr>
          <w:rFonts w:ascii="Verdana" w:hAnsi="Verdana"/>
          <w:sz w:val="24"/>
          <w:szCs w:val="24"/>
        </w:rPr>
        <w:t xml:space="preserve">23 </w:t>
      </w:r>
      <w:r w:rsidR="00CB2F95">
        <w:rPr>
          <w:rFonts w:ascii="Verdana" w:hAnsi="Verdana"/>
          <w:sz w:val="24"/>
          <w:szCs w:val="24"/>
        </w:rPr>
        <w:t>Referred to S-Com. on JUD</w:t>
      </w:r>
      <w:r w:rsidR="00DF5644">
        <w:rPr>
          <w:rFonts w:ascii="Verdana" w:hAnsi="Verdana"/>
          <w:sz w:val="24"/>
          <w:szCs w:val="24"/>
        </w:rPr>
        <w:t>.</w:t>
      </w:r>
      <w:r w:rsidR="00DF5644" w:rsidRPr="00D82B0D">
        <w:rPr>
          <w:rFonts w:ascii="Verdana" w:hAnsi="Verdana"/>
          <w:b/>
          <w:bCs/>
          <w:sz w:val="24"/>
          <w:szCs w:val="24"/>
        </w:rPr>
        <w:t xml:space="preserve"> </w:t>
      </w:r>
      <w:r w:rsidR="001E764D">
        <w:rPr>
          <w:rFonts w:ascii="Verdana" w:hAnsi="Verdana"/>
          <w:b/>
          <w:bCs/>
          <w:sz w:val="24"/>
          <w:szCs w:val="24"/>
        </w:rPr>
        <w:t xml:space="preserve"> </w:t>
      </w:r>
    </w:p>
    <w:p w14:paraId="443ACCCB" w14:textId="77777777" w:rsidR="001E764D" w:rsidRDefault="001E764D" w:rsidP="001E764D">
      <w:pPr>
        <w:pStyle w:val="ListParagraph"/>
        <w:spacing w:before="100" w:beforeAutospacing="1" w:after="100" w:afterAutospacing="1" w:line="240" w:lineRule="auto"/>
        <w:rPr>
          <w:rFonts w:ascii="Verdana" w:hAnsi="Verdana"/>
          <w:sz w:val="24"/>
          <w:szCs w:val="24"/>
        </w:rPr>
      </w:pPr>
    </w:p>
    <w:p w14:paraId="3CD36747" w14:textId="110FC86A" w:rsidR="001E764D" w:rsidRDefault="00DF5644" w:rsidP="00066259">
      <w:pPr>
        <w:pStyle w:val="ListParagraph"/>
        <w:spacing w:before="100" w:beforeAutospacing="1" w:after="100" w:afterAutospacing="1" w:line="240" w:lineRule="auto"/>
        <w:rPr>
          <w:rFonts w:ascii="Verdana" w:hAnsi="Verdana"/>
          <w:sz w:val="24"/>
          <w:szCs w:val="24"/>
        </w:rPr>
      </w:pPr>
      <w:r>
        <w:rPr>
          <w:rFonts w:ascii="Verdana" w:hAnsi="Verdana"/>
          <w:sz w:val="24"/>
          <w:szCs w:val="24"/>
        </w:rPr>
        <w:t>This bill would prevent tenants</w:t>
      </w:r>
      <w:r w:rsidR="001E764D" w:rsidRPr="001E764D">
        <w:rPr>
          <w:rFonts w:ascii="Verdana" w:hAnsi="Verdana"/>
          <w:sz w:val="24"/>
          <w:szCs w:val="24"/>
        </w:rPr>
        <w:t xml:space="preserve"> </w:t>
      </w:r>
      <w:r w:rsidRPr="00DF5644">
        <w:rPr>
          <w:rFonts w:ascii="Verdana" w:hAnsi="Verdana"/>
          <w:sz w:val="24"/>
          <w:szCs w:val="24"/>
        </w:rPr>
        <w:t>from having to pay more than one month's rent as a security deposit for</w:t>
      </w:r>
      <w:r>
        <w:rPr>
          <w:rFonts w:ascii="Verdana" w:hAnsi="Verdana"/>
          <w:sz w:val="24"/>
          <w:szCs w:val="24"/>
        </w:rPr>
        <w:t xml:space="preserve"> </w:t>
      </w:r>
      <w:r w:rsidRPr="00DF5644">
        <w:rPr>
          <w:rFonts w:ascii="Verdana" w:hAnsi="Verdana"/>
          <w:sz w:val="24"/>
          <w:szCs w:val="24"/>
        </w:rPr>
        <w:t>furnished or unfurnished rental property.</w:t>
      </w:r>
      <w:r>
        <w:rPr>
          <w:rFonts w:ascii="Verdana" w:hAnsi="Verdana"/>
          <w:sz w:val="24"/>
          <w:szCs w:val="24"/>
        </w:rPr>
        <w:t xml:space="preserve"> This bill would </w:t>
      </w:r>
      <w:r w:rsidRPr="001E764D">
        <w:rPr>
          <w:rFonts w:ascii="Verdana" w:hAnsi="Verdana"/>
          <w:sz w:val="24"/>
          <w:szCs w:val="24"/>
        </w:rPr>
        <w:t>remov</w:t>
      </w:r>
      <w:r>
        <w:rPr>
          <w:rFonts w:ascii="Verdana" w:hAnsi="Verdana"/>
          <w:sz w:val="24"/>
          <w:szCs w:val="24"/>
        </w:rPr>
        <w:t>e</w:t>
      </w:r>
      <w:r w:rsidR="001E764D" w:rsidRPr="001E764D">
        <w:rPr>
          <w:rFonts w:ascii="Verdana" w:hAnsi="Verdana"/>
          <w:sz w:val="24"/>
          <w:szCs w:val="24"/>
        </w:rPr>
        <w:t xml:space="preserve"> a huge barrier to housing access and affordability.</w:t>
      </w:r>
    </w:p>
    <w:p w14:paraId="7AA71136" w14:textId="77777777" w:rsidR="00066259" w:rsidRPr="00066259" w:rsidRDefault="00066259" w:rsidP="00066259">
      <w:pPr>
        <w:pStyle w:val="ListParagraph"/>
        <w:spacing w:before="100" w:beforeAutospacing="1" w:after="100" w:afterAutospacing="1" w:line="240" w:lineRule="auto"/>
        <w:rPr>
          <w:rFonts w:ascii="Verdana" w:hAnsi="Verdana"/>
          <w:sz w:val="24"/>
          <w:szCs w:val="24"/>
        </w:rPr>
      </w:pPr>
    </w:p>
    <w:p w14:paraId="2B823ADD" w14:textId="126844FD" w:rsidR="001E764D" w:rsidRPr="001E764D" w:rsidRDefault="001E764D" w:rsidP="001E764D">
      <w:pPr>
        <w:pStyle w:val="ListParagraph"/>
        <w:numPr>
          <w:ilvl w:val="0"/>
          <w:numId w:val="34"/>
        </w:numPr>
        <w:spacing w:before="100" w:beforeAutospacing="1" w:after="100" w:afterAutospacing="1" w:line="240" w:lineRule="auto"/>
        <w:rPr>
          <w:rFonts w:ascii="Verdana" w:hAnsi="Verdana"/>
          <w:sz w:val="24"/>
          <w:szCs w:val="24"/>
        </w:rPr>
      </w:pPr>
      <w:r w:rsidRPr="00DF5644">
        <w:rPr>
          <w:rFonts w:ascii="Verdana" w:hAnsi="Verdana"/>
          <w:sz w:val="24"/>
          <w:szCs w:val="24"/>
        </w:rPr>
        <w:t xml:space="preserve"> </w:t>
      </w:r>
      <w:hyperlink r:id="rId12" w:history="1">
        <w:r w:rsidRPr="0048633A">
          <w:rPr>
            <w:rStyle w:val="Hyperlink"/>
            <w:rFonts w:ascii="Verdana" w:hAnsi="Verdana"/>
            <w:sz w:val="24"/>
            <w:szCs w:val="24"/>
          </w:rPr>
          <w:t>AB 449</w:t>
        </w:r>
      </w:hyperlink>
      <w:r w:rsidRPr="00DF5644">
        <w:rPr>
          <w:rFonts w:ascii="Verdana" w:hAnsi="Verdana"/>
          <w:sz w:val="24"/>
          <w:szCs w:val="24"/>
        </w:rPr>
        <w:t xml:space="preserve"> (Ting) </w:t>
      </w:r>
      <w:r w:rsidRPr="00DF5644">
        <w:rPr>
          <w:rFonts w:ascii="Verdana" w:hAnsi="Verdana"/>
          <w:b/>
          <w:bCs/>
          <w:sz w:val="24"/>
          <w:szCs w:val="24"/>
        </w:rPr>
        <w:t>Hate crimes: law</w:t>
      </w:r>
      <w:r w:rsidR="004766BB" w:rsidRPr="00DF5644">
        <w:rPr>
          <w:rFonts w:ascii="Verdana" w:hAnsi="Verdana"/>
          <w:b/>
          <w:bCs/>
          <w:sz w:val="24"/>
          <w:szCs w:val="24"/>
        </w:rPr>
        <w:t xml:space="preserve"> enforcement policies</w:t>
      </w:r>
      <w:r w:rsidRPr="00DF5644">
        <w:rPr>
          <w:rFonts w:ascii="Verdana" w:hAnsi="Verdana"/>
          <w:b/>
          <w:bCs/>
          <w:sz w:val="24"/>
          <w:szCs w:val="24"/>
        </w:rPr>
        <w:t>.</w:t>
      </w:r>
      <w:r w:rsidR="00DF5644" w:rsidRPr="00DF5644">
        <w:rPr>
          <w:rFonts w:ascii="Verdana" w:hAnsi="Verdana"/>
          <w:b/>
          <w:bCs/>
          <w:sz w:val="24"/>
          <w:szCs w:val="24"/>
        </w:rPr>
        <w:t xml:space="preserve"> </w:t>
      </w:r>
      <w:r w:rsidR="00EE5B63" w:rsidRPr="00B25F7B">
        <w:rPr>
          <w:rFonts w:ascii="Verdana" w:hAnsi="Verdana"/>
          <w:sz w:val="24"/>
          <w:szCs w:val="24"/>
        </w:rPr>
        <w:t>5/2</w:t>
      </w:r>
      <w:r w:rsidR="00EE5B63">
        <w:rPr>
          <w:rFonts w:ascii="Verdana" w:hAnsi="Verdana"/>
          <w:sz w:val="24"/>
          <w:szCs w:val="24"/>
        </w:rPr>
        <w:t>6</w:t>
      </w:r>
      <w:r w:rsidR="00EE5B63" w:rsidRPr="00B25F7B">
        <w:rPr>
          <w:rFonts w:ascii="Verdana" w:hAnsi="Verdana"/>
          <w:sz w:val="24"/>
          <w:szCs w:val="24"/>
        </w:rPr>
        <w:t xml:space="preserve">/23 </w:t>
      </w:r>
      <w:r w:rsidR="00EE5B63" w:rsidRPr="00EE5B63">
        <w:rPr>
          <w:rFonts w:ascii="Verdana" w:hAnsi="Verdana"/>
          <w:sz w:val="24"/>
          <w:szCs w:val="24"/>
        </w:rPr>
        <w:t xml:space="preserve">In Senate. Read first time. To </w:t>
      </w:r>
      <w:r w:rsidR="00EE5B63">
        <w:rPr>
          <w:rFonts w:ascii="Verdana" w:hAnsi="Verdana"/>
          <w:sz w:val="24"/>
          <w:szCs w:val="24"/>
        </w:rPr>
        <w:t>S-</w:t>
      </w:r>
      <w:r w:rsidR="00EE5B63" w:rsidRPr="00EE5B63">
        <w:rPr>
          <w:rFonts w:ascii="Verdana" w:hAnsi="Verdana"/>
          <w:sz w:val="24"/>
          <w:szCs w:val="24"/>
        </w:rPr>
        <w:t>Com. on RLS. for assignment.</w:t>
      </w:r>
      <w:r w:rsidR="00EE5B63">
        <w:rPr>
          <w:rFonts w:ascii="Verdana" w:hAnsi="Verdana"/>
          <w:sz w:val="24"/>
          <w:szCs w:val="24"/>
        </w:rPr>
        <w:t xml:space="preserve"> </w:t>
      </w:r>
    </w:p>
    <w:p w14:paraId="3E18FC43" w14:textId="77777777" w:rsidR="001E764D" w:rsidRDefault="001E764D" w:rsidP="001E764D">
      <w:pPr>
        <w:pStyle w:val="ListParagraph"/>
        <w:spacing w:before="100" w:beforeAutospacing="1" w:after="100" w:afterAutospacing="1" w:line="240" w:lineRule="auto"/>
        <w:rPr>
          <w:rFonts w:ascii="Verdana" w:hAnsi="Verdana"/>
          <w:sz w:val="24"/>
          <w:szCs w:val="24"/>
        </w:rPr>
      </w:pPr>
    </w:p>
    <w:p w14:paraId="1F33AA27" w14:textId="1B89B845" w:rsidR="001E764D" w:rsidRDefault="00DF5644" w:rsidP="00DF5644">
      <w:pPr>
        <w:pStyle w:val="ListParagraph"/>
        <w:spacing w:before="100" w:beforeAutospacing="1" w:after="100" w:afterAutospacing="1" w:line="240" w:lineRule="auto"/>
        <w:rPr>
          <w:rFonts w:ascii="Verdana" w:hAnsi="Verdana"/>
          <w:sz w:val="24"/>
          <w:szCs w:val="24"/>
        </w:rPr>
      </w:pPr>
      <w:r>
        <w:rPr>
          <w:rFonts w:ascii="Verdana" w:hAnsi="Verdana"/>
          <w:sz w:val="24"/>
          <w:szCs w:val="24"/>
        </w:rPr>
        <w:t>This bill would</w:t>
      </w:r>
      <w:r w:rsidR="004766BB" w:rsidRPr="004766BB">
        <w:rPr>
          <w:rFonts w:ascii="Verdana" w:hAnsi="Verdana"/>
          <w:sz w:val="24"/>
          <w:szCs w:val="24"/>
        </w:rPr>
        <w:t xml:space="preserve"> requir</w:t>
      </w:r>
      <w:r>
        <w:rPr>
          <w:rFonts w:ascii="Verdana" w:hAnsi="Verdana"/>
          <w:sz w:val="24"/>
          <w:szCs w:val="24"/>
        </w:rPr>
        <w:t>e</w:t>
      </w:r>
      <w:r w:rsidR="004766BB" w:rsidRPr="004766BB">
        <w:rPr>
          <w:rFonts w:ascii="Verdana" w:hAnsi="Verdana"/>
          <w:sz w:val="24"/>
          <w:szCs w:val="24"/>
        </w:rPr>
        <w:t xml:space="preserve"> each law enforcement agency to adopt a hate crimes policy, follow specific guidelines when responding to an incident, and requires </w:t>
      </w:r>
      <w:r>
        <w:rPr>
          <w:rFonts w:ascii="Verdana" w:hAnsi="Verdana"/>
          <w:sz w:val="24"/>
          <w:szCs w:val="24"/>
        </w:rPr>
        <w:t>the Department of Justice</w:t>
      </w:r>
      <w:r w:rsidR="004766BB" w:rsidRPr="004766BB">
        <w:rPr>
          <w:rFonts w:ascii="Verdana" w:hAnsi="Verdana"/>
          <w:sz w:val="24"/>
          <w:szCs w:val="24"/>
        </w:rPr>
        <w:t xml:space="preserve"> to publicly identify the agencies complying with the law.</w:t>
      </w:r>
      <w:r>
        <w:rPr>
          <w:rFonts w:ascii="Verdana" w:hAnsi="Verdana"/>
          <w:sz w:val="24"/>
          <w:szCs w:val="24"/>
        </w:rPr>
        <w:t xml:space="preserve"> </w:t>
      </w:r>
      <w:r w:rsidR="0048633A" w:rsidRPr="0048633A">
        <w:rPr>
          <w:rFonts w:ascii="Verdana" w:hAnsi="Verdana"/>
          <w:sz w:val="24"/>
          <w:szCs w:val="24"/>
        </w:rPr>
        <w:t>Th</w:t>
      </w:r>
      <w:r w:rsidR="0048633A">
        <w:rPr>
          <w:rFonts w:ascii="Verdana" w:hAnsi="Verdana"/>
          <w:sz w:val="24"/>
          <w:szCs w:val="24"/>
        </w:rPr>
        <w:t xml:space="preserve">is bill would also require the </w:t>
      </w:r>
      <w:r w:rsidR="0048633A" w:rsidRPr="0048633A">
        <w:rPr>
          <w:rFonts w:ascii="Verdana" w:hAnsi="Verdana"/>
          <w:sz w:val="24"/>
          <w:szCs w:val="24"/>
        </w:rPr>
        <w:t>Attorney General shall review state and local agencies’ formal policies on hate crimes</w:t>
      </w:r>
      <w:r w:rsidR="0048633A">
        <w:rPr>
          <w:rFonts w:ascii="Verdana" w:hAnsi="Verdana"/>
          <w:sz w:val="24"/>
          <w:szCs w:val="24"/>
        </w:rPr>
        <w:t>.</w:t>
      </w:r>
    </w:p>
    <w:p w14:paraId="282B5603" w14:textId="77777777" w:rsidR="001E764D" w:rsidRPr="001E764D" w:rsidRDefault="001E764D" w:rsidP="001E764D">
      <w:pPr>
        <w:pStyle w:val="ListParagraph"/>
        <w:spacing w:before="100" w:beforeAutospacing="1" w:after="100" w:afterAutospacing="1" w:line="240" w:lineRule="auto"/>
        <w:rPr>
          <w:rFonts w:ascii="Verdana" w:hAnsi="Verdana"/>
          <w:sz w:val="24"/>
          <w:szCs w:val="24"/>
        </w:rPr>
      </w:pPr>
    </w:p>
    <w:p w14:paraId="174BA06A" w14:textId="452B5834" w:rsidR="00A872A1" w:rsidRPr="006F34EE" w:rsidRDefault="001E764D" w:rsidP="00A872A1">
      <w:pPr>
        <w:pStyle w:val="ListParagraph"/>
        <w:numPr>
          <w:ilvl w:val="0"/>
          <w:numId w:val="34"/>
        </w:numPr>
        <w:spacing w:before="100" w:beforeAutospacing="1" w:after="100" w:afterAutospacing="1" w:line="240" w:lineRule="auto"/>
        <w:rPr>
          <w:rFonts w:ascii="Verdana" w:hAnsi="Verdana"/>
          <w:sz w:val="24"/>
          <w:szCs w:val="24"/>
        </w:rPr>
      </w:pPr>
      <w:r>
        <w:rPr>
          <w:rFonts w:ascii="Verdana" w:hAnsi="Verdana"/>
          <w:sz w:val="24"/>
          <w:szCs w:val="24"/>
        </w:rPr>
        <w:t xml:space="preserve"> </w:t>
      </w:r>
      <w:hyperlink r:id="rId13" w:history="1">
        <w:r w:rsidR="00A872A1" w:rsidRPr="004553D1">
          <w:rPr>
            <w:rStyle w:val="Hyperlink"/>
            <w:rFonts w:ascii="Verdana" w:hAnsi="Verdana"/>
            <w:sz w:val="24"/>
            <w:szCs w:val="24"/>
          </w:rPr>
          <w:t xml:space="preserve">AB </w:t>
        </w:r>
        <w:r w:rsidR="004553D1" w:rsidRPr="004553D1">
          <w:rPr>
            <w:rStyle w:val="Hyperlink"/>
            <w:rFonts w:ascii="Verdana" w:hAnsi="Verdana"/>
            <w:sz w:val="24"/>
            <w:szCs w:val="24"/>
          </w:rPr>
          <w:t>846</w:t>
        </w:r>
      </w:hyperlink>
      <w:r w:rsidR="00A872A1">
        <w:rPr>
          <w:rFonts w:ascii="Verdana" w:hAnsi="Verdana"/>
          <w:sz w:val="24"/>
          <w:szCs w:val="24"/>
        </w:rPr>
        <w:t xml:space="preserve"> </w:t>
      </w:r>
      <w:r w:rsidR="00A872A1" w:rsidRPr="00F85C7F">
        <w:rPr>
          <w:rFonts w:ascii="Verdana" w:hAnsi="Verdana"/>
          <w:sz w:val="24"/>
          <w:szCs w:val="24"/>
        </w:rPr>
        <w:t>(</w:t>
      </w:r>
      <w:r w:rsidR="004553D1">
        <w:rPr>
          <w:rFonts w:ascii="Verdana" w:hAnsi="Verdana"/>
          <w:sz w:val="24"/>
          <w:szCs w:val="24"/>
        </w:rPr>
        <w:t>Bonta</w:t>
      </w:r>
      <w:r w:rsidR="00A872A1" w:rsidRPr="00F85C7F">
        <w:rPr>
          <w:rFonts w:ascii="Verdana" w:hAnsi="Verdana"/>
          <w:sz w:val="24"/>
          <w:szCs w:val="24"/>
        </w:rPr>
        <w:t xml:space="preserve">) </w:t>
      </w:r>
      <w:r w:rsidR="004553D1">
        <w:rPr>
          <w:rFonts w:ascii="Verdana" w:hAnsi="Verdana"/>
          <w:b/>
          <w:bCs/>
          <w:sz w:val="24"/>
          <w:szCs w:val="24"/>
        </w:rPr>
        <w:t>Low-income housing credit: rent increases</w:t>
      </w:r>
      <w:r w:rsidR="00A872A1" w:rsidRPr="00F85C7F">
        <w:rPr>
          <w:rFonts w:ascii="Verdana" w:hAnsi="Verdana"/>
          <w:b/>
          <w:bCs/>
          <w:sz w:val="24"/>
          <w:szCs w:val="24"/>
        </w:rPr>
        <w:t>.</w:t>
      </w:r>
      <w:r w:rsidR="00A872A1" w:rsidRPr="00F85C7F">
        <w:rPr>
          <w:rFonts w:ascii="Verdana" w:hAnsi="Verdana"/>
          <w:sz w:val="24"/>
          <w:szCs w:val="24"/>
        </w:rPr>
        <w:t xml:space="preserve"> </w:t>
      </w:r>
      <w:r w:rsidR="00A872A1" w:rsidRPr="006F34EE">
        <w:rPr>
          <w:rFonts w:ascii="Verdana" w:hAnsi="Verdana"/>
          <w:sz w:val="24"/>
          <w:szCs w:val="24"/>
        </w:rPr>
        <w:t>5/</w:t>
      </w:r>
      <w:r w:rsidR="006A5BB1">
        <w:rPr>
          <w:rFonts w:ascii="Verdana" w:hAnsi="Verdana"/>
          <w:sz w:val="24"/>
          <w:szCs w:val="24"/>
        </w:rPr>
        <w:t>25</w:t>
      </w:r>
      <w:r w:rsidR="00A872A1" w:rsidRPr="006F34EE">
        <w:rPr>
          <w:rFonts w:ascii="Verdana" w:hAnsi="Verdana"/>
          <w:sz w:val="24"/>
          <w:szCs w:val="24"/>
        </w:rPr>
        <w:t xml:space="preserve">/23 </w:t>
      </w:r>
      <w:r w:rsidR="00A844DA" w:rsidRPr="00A844DA">
        <w:rPr>
          <w:rFonts w:ascii="Verdana" w:hAnsi="Verdana"/>
          <w:sz w:val="24"/>
          <w:szCs w:val="24"/>
        </w:rPr>
        <w:t>Ordered to inactive file at the request of Assembly Member Bonta.</w:t>
      </w:r>
      <w:r w:rsidR="00A844DA" w:rsidRPr="001264C6">
        <w:rPr>
          <w:rFonts w:ascii="Verdana" w:hAnsi="Verdana"/>
          <w:sz w:val="24"/>
          <w:szCs w:val="24"/>
        </w:rPr>
        <w:t xml:space="preserve"> </w:t>
      </w:r>
    </w:p>
    <w:p w14:paraId="4B55C0B3" w14:textId="77777777" w:rsidR="00A872A1" w:rsidRPr="00F85C7F" w:rsidRDefault="00A872A1" w:rsidP="00A872A1">
      <w:pPr>
        <w:pStyle w:val="ListParagraph"/>
        <w:spacing w:before="100" w:beforeAutospacing="1" w:after="100" w:afterAutospacing="1" w:line="240" w:lineRule="auto"/>
        <w:rPr>
          <w:rFonts w:ascii="Verdana" w:hAnsi="Verdana"/>
          <w:sz w:val="24"/>
          <w:szCs w:val="24"/>
        </w:rPr>
      </w:pPr>
    </w:p>
    <w:p w14:paraId="33CE63BA" w14:textId="54F16975" w:rsidR="00A872A1" w:rsidRDefault="004553D1" w:rsidP="00A872A1">
      <w:pPr>
        <w:pStyle w:val="ListParagraph"/>
        <w:spacing w:before="100" w:beforeAutospacing="1" w:after="100" w:afterAutospacing="1" w:line="240" w:lineRule="auto"/>
        <w:rPr>
          <w:rFonts w:ascii="Verdana" w:hAnsi="Verdana"/>
          <w:sz w:val="24"/>
          <w:szCs w:val="24"/>
        </w:rPr>
      </w:pPr>
      <w:r w:rsidRPr="004553D1">
        <w:rPr>
          <w:rFonts w:ascii="Verdana" w:hAnsi="Verdana"/>
          <w:sz w:val="24"/>
          <w:szCs w:val="24"/>
        </w:rPr>
        <w:t>This bill would prohibit a</w:t>
      </w:r>
      <w:r>
        <w:rPr>
          <w:rFonts w:ascii="Verdana" w:hAnsi="Verdana"/>
          <w:sz w:val="24"/>
          <w:szCs w:val="24"/>
        </w:rPr>
        <w:t>n owner of a</w:t>
      </w:r>
      <w:r w:rsidRPr="004553D1">
        <w:rPr>
          <w:rFonts w:ascii="Verdana" w:hAnsi="Verdana"/>
          <w:sz w:val="24"/>
          <w:szCs w:val="24"/>
        </w:rPr>
        <w:t xml:space="preserve"> project </w:t>
      </w:r>
      <w:r>
        <w:rPr>
          <w:rFonts w:ascii="Verdana" w:hAnsi="Verdana"/>
          <w:sz w:val="24"/>
          <w:szCs w:val="24"/>
        </w:rPr>
        <w:t>funded</w:t>
      </w:r>
      <w:r w:rsidRPr="004553D1">
        <w:rPr>
          <w:rFonts w:ascii="Verdana" w:hAnsi="Verdana"/>
          <w:sz w:val="24"/>
          <w:szCs w:val="24"/>
        </w:rPr>
        <w:t xml:space="preserve"> by the low-income housing tax credit from increasing rent for a unit</w:t>
      </w:r>
      <w:r>
        <w:rPr>
          <w:rFonts w:ascii="Verdana" w:hAnsi="Verdana"/>
          <w:sz w:val="24"/>
          <w:szCs w:val="24"/>
        </w:rPr>
        <w:t>, in a calendar year,</w:t>
      </w:r>
      <w:r w:rsidRPr="004553D1">
        <w:rPr>
          <w:rFonts w:ascii="Verdana" w:hAnsi="Verdana"/>
          <w:sz w:val="24"/>
          <w:szCs w:val="24"/>
        </w:rPr>
        <w:t xml:space="preserve"> in excess of the amount permitted by </w:t>
      </w:r>
      <w:r>
        <w:rPr>
          <w:rFonts w:ascii="Verdana" w:hAnsi="Verdana"/>
          <w:sz w:val="24"/>
          <w:szCs w:val="24"/>
        </w:rPr>
        <w:t xml:space="preserve">existing law </w:t>
      </w:r>
      <w:r w:rsidRPr="004553D1">
        <w:rPr>
          <w:rFonts w:ascii="Verdana" w:hAnsi="Verdana"/>
          <w:sz w:val="24"/>
          <w:szCs w:val="24"/>
        </w:rPr>
        <w:t xml:space="preserve">as a result of an increase in the area median gross income or </w:t>
      </w:r>
      <w:proofErr w:type="spellStart"/>
      <w:proofErr w:type="gramStart"/>
      <w:r w:rsidRPr="004553D1">
        <w:rPr>
          <w:rFonts w:ascii="Verdana" w:hAnsi="Verdana"/>
          <w:sz w:val="24"/>
          <w:szCs w:val="24"/>
        </w:rPr>
        <w:t>a</w:t>
      </w:r>
      <w:proofErr w:type="spellEnd"/>
      <w:proofErr w:type="gramEnd"/>
      <w:r w:rsidRPr="004553D1">
        <w:rPr>
          <w:rFonts w:ascii="Verdana" w:hAnsi="Verdana"/>
          <w:sz w:val="24"/>
          <w:szCs w:val="24"/>
        </w:rPr>
        <w:t xml:space="preserve"> unspecified amount, whichever is less</w:t>
      </w:r>
      <w:r w:rsidR="00A872A1" w:rsidRPr="00F85C7F">
        <w:rPr>
          <w:rFonts w:ascii="Verdana" w:hAnsi="Verdana"/>
          <w:sz w:val="24"/>
          <w:szCs w:val="24"/>
        </w:rPr>
        <w:t>.</w:t>
      </w:r>
    </w:p>
    <w:p w14:paraId="58F6648B" w14:textId="77777777" w:rsidR="004553D1" w:rsidRDefault="004553D1" w:rsidP="00A872A1">
      <w:pPr>
        <w:pStyle w:val="ListParagraph"/>
        <w:spacing w:before="100" w:beforeAutospacing="1" w:after="100" w:afterAutospacing="1" w:line="240" w:lineRule="auto"/>
        <w:rPr>
          <w:rFonts w:ascii="Verdana" w:hAnsi="Verdana"/>
          <w:sz w:val="24"/>
          <w:szCs w:val="24"/>
        </w:rPr>
      </w:pPr>
    </w:p>
    <w:p w14:paraId="1D53DB1F" w14:textId="2AE3A8DF" w:rsidR="004553D1" w:rsidRDefault="004553D1" w:rsidP="004553D1">
      <w:pPr>
        <w:pStyle w:val="ListParagraph"/>
        <w:numPr>
          <w:ilvl w:val="0"/>
          <w:numId w:val="34"/>
        </w:numPr>
        <w:spacing w:before="100" w:beforeAutospacing="1" w:after="100" w:afterAutospacing="1" w:line="240" w:lineRule="auto"/>
        <w:rPr>
          <w:rFonts w:ascii="Verdana" w:hAnsi="Verdana"/>
          <w:sz w:val="24"/>
          <w:szCs w:val="24"/>
        </w:rPr>
      </w:pPr>
      <w:r>
        <w:t xml:space="preserve"> </w:t>
      </w:r>
      <w:hyperlink r:id="rId14" w:history="1">
        <w:r w:rsidRPr="00D83459">
          <w:rPr>
            <w:rStyle w:val="Hyperlink"/>
            <w:rFonts w:ascii="Verdana" w:hAnsi="Verdana"/>
            <w:sz w:val="24"/>
            <w:szCs w:val="24"/>
          </w:rPr>
          <w:t>AB 1085</w:t>
        </w:r>
      </w:hyperlink>
      <w:r w:rsidRPr="00F85C7F">
        <w:rPr>
          <w:rFonts w:ascii="Verdana" w:hAnsi="Verdana"/>
          <w:sz w:val="24"/>
          <w:szCs w:val="24"/>
        </w:rPr>
        <w:t xml:space="preserve"> (</w:t>
      </w:r>
      <w:proofErr w:type="spellStart"/>
      <w:r>
        <w:rPr>
          <w:rFonts w:ascii="Verdana" w:hAnsi="Verdana"/>
          <w:sz w:val="24"/>
          <w:szCs w:val="24"/>
        </w:rPr>
        <w:t>Maienschein</w:t>
      </w:r>
      <w:proofErr w:type="spellEnd"/>
      <w:r w:rsidRPr="00F85C7F">
        <w:rPr>
          <w:rFonts w:ascii="Verdana" w:hAnsi="Verdana"/>
          <w:sz w:val="24"/>
          <w:szCs w:val="24"/>
        </w:rPr>
        <w:t>)</w:t>
      </w:r>
      <w:r w:rsidRPr="00F85C7F">
        <w:rPr>
          <w:rFonts w:ascii="Verdana" w:hAnsi="Verdana"/>
          <w:b/>
          <w:bCs/>
          <w:sz w:val="24"/>
          <w:szCs w:val="24"/>
        </w:rPr>
        <w:t xml:space="preserve"> </w:t>
      </w:r>
      <w:r>
        <w:rPr>
          <w:rFonts w:ascii="Verdana" w:hAnsi="Verdana"/>
          <w:b/>
          <w:bCs/>
          <w:sz w:val="24"/>
          <w:szCs w:val="24"/>
        </w:rPr>
        <w:t>Medi-Cal: housing support services</w:t>
      </w:r>
      <w:r w:rsidRPr="00F85C7F">
        <w:rPr>
          <w:rFonts w:ascii="Verdana" w:hAnsi="Verdana"/>
          <w:b/>
          <w:bCs/>
          <w:sz w:val="24"/>
          <w:szCs w:val="24"/>
        </w:rPr>
        <w:t>.</w:t>
      </w:r>
      <w:r w:rsidRPr="00F85C7F">
        <w:rPr>
          <w:rFonts w:ascii="Verdana" w:hAnsi="Verdana"/>
          <w:sz w:val="24"/>
          <w:szCs w:val="24"/>
        </w:rPr>
        <w:t xml:space="preserve"> </w:t>
      </w:r>
      <w:r w:rsidRPr="007C4F82">
        <w:rPr>
          <w:rFonts w:ascii="Verdana" w:hAnsi="Verdana"/>
          <w:sz w:val="24"/>
          <w:szCs w:val="24"/>
        </w:rPr>
        <w:t>5/</w:t>
      </w:r>
      <w:r w:rsidR="006A5BB1">
        <w:rPr>
          <w:rFonts w:ascii="Verdana" w:hAnsi="Verdana"/>
          <w:sz w:val="24"/>
          <w:szCs w:val="24"/>
        </w:rPr>
        <w:t>3</w:t>
      </w:r>
      <w:r w:rsidR="00CB2F95">
        <w:rPr>
          <w:rFonts w:ascii="Verdana" w:hAnsi="Verdana"/>
          <w:sz w:val="24"/>
          <w:szCs w:val="24"/>
        </w:rPr>
        <w:t>1</w:t>
      </w:r>
      <w:r w:rsidRPr="007C4F82">
        <w:rPr>
          <w:rFonts w:ascii="Verdana" w:hAnsi="Verdana"/>
          <w:sz w:val="24"/>
          <w:szCs w:val="24"/>
        </w:rPr>
        <w:t>/23</w:t>
      </w:r>
      <w:r>
        <w:rPr>
          <w:rFonts w:ascii="Verdana" w:hAnsi="Verdana"/>
          <w:sz w:val="24"/>
          <w:szCs w:val="24"/>
        </w:rPr>
        <w:t xml:space="preserve"> </w:t>
      </w:r>
      <w:r w:rsidR="00CB2F95">
        <w:rPr>
          <w:rFonts w:ascii="Verdana" w:hAnsi="Verdana"/>
          <w:sz w:val="24"/>
          <w:szCs w:val="24"/>
        </w:rPr>
        <w:t>In Senate. Read first time. To Com. on RLS. for assignment</w:t>
      </w:r>
      <w:r w:rsidRPr="004553D1">
        <w:rPr>
          <w:rFonts w:ascii="Verdana" w:hAnsi="Verdana"/>
          <w:sz w:val="24"/>
          <w:szCs w:val="24"/>
        </w:rPr>
        <w:t>.</w:t>
      </w:r>
      <w:r>
        <w:rPr>
          <w:rFonts w:ascii="Verdana" w:hAnsi="Verdana"/>
          <w:sz w:val="24"/>
          <w:szCs w:val="24"/>
        </w:rPr>
        <w:t xml:space="preserve"> </w:t>
      </w:r>
    </w:p>
    <w:p w14:paraId="679A6125" w14:textId="77777777" w:rsidR="004553D1" w:rsidRDefault="004553D1" w:rsidP="004553D1">
      <w:pPr>
        <w:pStyle w:val="ListParagraph"/>
        <w:spacing w:before="100" w:beforeAutospacing="1" w:after="100" w:afterAutospacing="1" w:line="240" w:lineRule="auto"/>
        <w:rPr>
          <w:rFonts w:ascii="Verdana" w:hAnsi="Verdana"/>
          <w:sz w:val="24"/>
          <w:szCs w:val="24"/>
        </w:rPr>
      </w:pPr>
    </w:p>
    <w:p w14:paraId="1FA7AB81" w14:textId="21C0598A" w:rsidR="00A872A1" w:rsidRPr="00D83459" w:rsidRDefault="00D83459" w:rsidP="00D83459">
      <w:pPr>
        <w:pStyle w:val="ListParagraph"/>
        <w:spacing w:before="100" w:beforeAutospacing="1" w:after="100" w:afterAutospacing="1" w:line="240" w:lineRule="auto"/>
        <w:rPr>
          <w:rFonts w:ascii="Verdana" w:hAnsi="Verdana"/>
          <w:sz w:val="24"/>
          <w:szCs w:val="24"/>
        </w:rPr>
      </w:pPr>
      <w:r>
        <w:rPr>
          <w:rFonts w:ascii="Verdana" w:hAnsi="Verdana"/>
          <w:sz w:val="24"/>
          <w:szCs w:val="24"/>
        </w:rPr>
        <w:lastRenderedPageBreak/>
        <w:t>This bill would r</w:t>
      </w:r>
      <w:r w:rsidRPr="00D83459">
        <w:rPr>
          <w:rFonts w:ascii="Verdana" w:hAnsi="Verdana"/>
          <w:sz w:val="24"/>
          <w:szCs w:val="24"/>
        </w:rPr>
        <w:t xml:space="preserve">equire </w:t>
      </w:r>
      <w:r>
        <w:rPr>
          <w:rFonts w:ascii="Verdana" w:hAnsi="Verdana"/>
          <w:sz w:val="24"/>
          <w:szCs w:val="24"/>
        </w:rPr>
        <w:t>the Department of Health Care Services</w:t>
      </w:r>
      <w:r w:rsidRPr="00D83459">
        <w:rPr>
          <w:rFonts w:ascii="Verdana" w:hAnsi="Verdana"/>
          <w:sz w:val="24"/>
          <w:szCs w:val="24"/>
        </w:rPr>
        <w:t xml:space="preserve"> to seek any necessary federal approvals </w:t>
      </w:r>
      <w:r>
        <w:rPr>
          <w:rFonts w:ascii="Verdana" w:hAnsi="Verdana"/>
          <w:sz w:val="24"/>
          <w:szCs w:val="24"/>
        </w:rPr>
        <w:t>to add housing support services as a Medi-Cal benefit.</w:t>
      </w:r>
    </w:p>
    <w:p w14:paraId="72BEBF4C" w14:textId="77777777" w:rsidR="00200615" w:rsidRDefault="00200615" w:rsidP="0072150C">
      <w:pPr>
        <w:pStyle w:val="ListParagraph"/>
        <w:spacing w:before="100" w:beforeAutospacing="1" w:after="100" w:afterAutospacing="1" w:line="240" w:lineRule="auto"/>
        <w:ind w:left="0"/>
        <w:rPr>
          <w:rFonts w:ascii="Verdana" w:hAnsi="Verdana"/>
          <w:i/>
          <w:iCs/>
          <w:sz w:val="24"/>
          <w:szCs w:val="24"/>
          <w:u w:val="single"/>
        </w:rPr>
      </w:pPr>
    </w:p>
    <w:p w14:paraId="429310BA" w14:textId="0A0A70EB" w:rsidR="003956A1" w:rsidRPr="00200615" w:rsidRDefault="00200615" w:rsidP="0072150C">
      <w:pPr>
        <w:pStyle w:val="ListParagraph"/>
        <w:spacing w:before="100" w:beforeAutospacing="1" w:after="100" w:afterAutospacing="1" w:line="240" w:lineRule="auto"/>
        <w:ind w:left="0"/>
        <w:rPr>
          <w:rFonts w:ascii="Verdana" w:hAnsi="Verdana"/>
          <w:i/>
          <w:iCs/>
          <w:sz w:val="24"/>
          <w:szCs w:val="24"/>
          <w:u w:val="single"/>
        </w:rPr>
      </w:pPr>
      <w:r>
        <w:rPr>
          <w:rFonts w:ascii="Verdana" w:hAnsi="Verdana"/>
          <w:i/>
          <w:iCs/>
          <w:sz w:val="24"/>
          <w:szCs w:val="24"/>
          <w:u w:val="single"/>
        </w:rPr>
        <w:t>Senate</w:t>
      </w:r>
      <w:r w:rsidRPr="00F85C7F">
        <w:rPr>
          <w:rFonts w:ascii="Verdana" w:hAnsi="Verdana"/>
          <w:i/>
          <w:iCs/>
          <w:sz w:val="24"/>
          <w:szCs w:val="24"/>
          <w:u w:val="single"/>
        </w:rPr>
        <w:t xml:space="preserve"> Bills</w:t>
      </w:r>
    </w:p>
    <w:p w14:paraId="0DAA7B5C" w14:textId="77777777" w:rsidR="004553D1" w:rsidRDefault="004553D1" w:rsidP="0072150C">
      <w:pPr>
        <w:pStyle w:val="ListParagraph"/>
        <w:spacing w:before="100" w:beforeAutospacing="1" w:after="100" w:afterAutospacing="1" w:line="240" w:lineRule="auto"/>
        <w:ind w:left="0"/>
        <w:rPr>
          <w:rFonts w:ascii="Verdana" w:hAnsi="Verdana"/>
          <w:b/>
          <w:bCs/>
          <w:sz w:val="24"/>
          <w:szCs w:val="24"/>
        </w:rPr>
      </w:pPr>
    </w:p>
    <w:p w14:paraId="4E028B3C" w14:textId="6C54ACFC" w:rsidR="00D83459" w:rsidRDefault="00D83459" w:rsidP="00D83459">
      <w:pPr>
        <w:pStyle w:val="ListParagraph"/>
        <w:numPr>
          <w:ilvl w:val="0"/>
          <w:numId w:val="34"/>
        </w:numPr>
        <w:spacing w:before="100" w:beforeAutospacing="1" w:after="100" w:afterAutospacing="1" w:line="240" w:lineRule="auto"/>
        <w:rPr>
          <w:rFonts w:ascii="Verdana" w:hAnsi="Verdana"/>
          <w:sz w:val="24"/>
          <w:szCs w:val="24"/>
        </w:rPr>
      </w:pPr>
      <w:r>
        <w:rPr>
          <w:rFonts w:ascii="Verdana" w:hAnsi="Verdana"/>
          <w:sz w:val="24"/>
          <w:szCs w:val="24"/>
        </w:rPr>
        <w:t xml:space="preserve"> </w:t>
      </w:r>
      <w:hyperlink r:id="rId15" w:history="1">
        <w:r w:rsidRPr="00D83459">
          <w:rPr>
            <w:rStyle w:val="Hyperlink"/>
            <w:rFonts w:ascii="Verdana" w:hAnsi="Verdana"/>
            <w:sz w:val="24"/>
            <w:szCs w:val="24"/>
          </w:rPr>
          <w:t>SB 17</w:t>
        </w:r>
      </w:hyperlink>
      <w:r w:rsidRPr="00F85C7F">
        <w:rPr>
          <w:rFonts w:ascii="Verdana" w:hAnsi="Verdana"/>
          <w:sz w:val="24"/>
          <w:szCs w:val="24"/>
        </w:rPr>
        <w:t xml:space="preserve"> (</w:t>
      </w:r>
      <w:r>
        <w:rPr>
          <w:rFonts w:ascii="Verdana" w:hAnsi="Verdana"/>
          <w:sz w:val="24"/>
          <w:szCs w:val="24"/>
        </w:rPr>
        <w:t>Caballero</w:t>
      </w:r>
      <w:r w:rsidRPr="00F85C7F">
        <w:rPr>
          <w:rFonts w:ascii="Verdana" w:hAnsi="Verdana"/>
          <w:sz w:val="24"/>
          <w:szCs w:val="24"/>
        </w:rPr>
        <w:t>)</w:t>
      </w:r>
      <w:r w:rsidRPr="00F85C7F">
        <w:rPr>
          <w:rFonts w:ascii="Verdana" w:hAnsi="Verdana"/>
          <w:b/>
          <w:bCs/>
          <w:sz w:val="24"/>
          <w:szCs w:val="24"/>
        </w:rPr>
        <w:t xml:space="preserve"> </w:t>
      </w:r>
      <w:r>
        <w:rPr>
          <w:rFonts w:ascii="Verdana" w:hAnsi="Verdana"/>
          <w:b/>
          <w:bCs/>
          <w:sz w:val="24"/>
          <w:szCs w:val="24"/>
        </w:rPr>
        <w:t>Senior housing: tax credits</w:t>
      </w:r>
      <w:r w:rsidRPr="00F85C7F">
        <w:rPr>
          <w:rFonts w:ascii="Verdana" w:hAnsi="Verdana"/>
          <w:b/>
          <w:bCs/>
          <w:sz w:val="24"/>
          <w:szCs w:val="24"/>
        </w:rPr>
        <w:t>.</w:t>
      </w:r>
      <w:r w:rsidRPr="00F85C7F">
        <w:rPr>
          <w:rFonts w:ascii="Verdana" w:hAnsi="Verdana"/>
          <w:sz w:val="24"/>
          <w:szCs w:val="24"/>
        </w:rPr>
        <w:t xml:space="preserve"> </w:t>
      </w:r>
      <w:r w:rsidR="001771E9">
        <w:rPr>
          <w:rFonts w:ascii="Verdana" w:hAnsi="Verdana"/>
          <w:sz w:val="24"/>
          <w:szCs w:val="24"/>
        </w:rPr>
        <w:t>6</w:t>
      </w:r>
      <w:r w:rsidRPr="007C4F82">
        <w:rPr>
          <w:rFonts w:ascii="Verdana" w:hAnsi="Verdana"/>
          <w:sz w:val="24"/>
          <w:szCs w:val="24"/>
        </w:rPr>
        <w:t>/</w:t>
      </w:r>
      <w:r w:rsidR="001771E9">
        <w:rPr>
          <w:rFonts w:ascii="Verdana" w:hAnsi="Verdana"/>
          <w:sz w:val="24"/>
          <w:szCs w:val="24"/>
        </w:rPr>
        <w:t>1</w:t>
      </w:r>
      <w:r w:rsidRPr="007C4F82">
        <w:rPr>
          <w:rFonts w:ascii="Verdana" w:hAnsi="Verdana"/>
          <w:sz w:val="24"/>
          <w:szCs w:val="24"/>
        </w:rPr>
        <w:t>/23</w:t>
      </w:r>
      <w:r>
        <w:rPr>
          <w:rFonts w:ascii="Verdana" w:hAnsi="Verdana"/>
          <w:sz w:val="24"/>
          <w:szCs w:val="24"/>
        </w:rPr>
        <w:t xml:space="preserve"> </w:t>
      </w:r>
      <w:r w:rsidR="001771E9">
        <w:rPr>
          <w:rFonts w:ascii="Verdana" w:hAnsi="Verdana"/>
          <w:sz w:val="24"/>
          <w:szCs w:val="24"/>
        </w:rPr>
        <w:t>Referred to A-Com. on H</w:t>
      </w:r>
      <w:r w:rsidR="00C04EE9">
        <w:rPr>
          <w:rFonts w:ascii="Verdana" w:hAnsi="Verdana"/>
          <w:sz w:val="24"/>
          <w:szCs w:val="24"/>
        </w:rPr>
        <w:t xml:space="preserve"> &amp; </w:t>
      </w:r>
      <w:proofErr w:type="gramStart"/>
      <w:r w:rsidR="00C04EE9">
        <w:rPr>
          <w:rFonts w:ascii="Verdana" w:hAnsi="Verdana"/>
          <w:sz w:val="24"/>
          <w:szCs w:val="24"/>
        </w:rPr>
        <w:t>C.D.</w:t>
      </w:r>
      <w:r w:rsidRPr="004553D1">
        <w:rPr>
          <w:rFonts w:ascii="Verdana" w:hAnsi="Verdana"/>
          <w:sz w:val="24"/>
          <w:szCs w:val="24"/>
        </w:rPr>
        <w:t>.</w:t>
      </w:r>
      <w:proofErr w:type="gramEnd"/>
      <w:r>
        <w:rPr>
          <w:rFonts w:ascii="Verdana" w:hAnsi="Verdana"/>
          <w:sz w:val="24"/>
          <w:szCs w:val="24"/>
        </w:rPr>
        <w:t xml:space="preserve"> </w:t>
      </w:r>
    </w:p>
    <w:p w14:paraId="52A46AA4" w14:textId="77777777" w:rsidR="00D83459" w:rsidRDefault="00D83459" w:rsidP="00D83459">
      <w:pPr>
        <w:pStyle w:val="ListParagraph"/>
        <w:spacing w:before="100" w:beforeAutospacing="1" w:after="100" w:afterAutospacing="1" w:line="240" w:lineRule="auto"/>
        <w:rPr>
          <w:rFonts w:ascii="Verdana" w:hAnsi="Verdana"/>
          <w:sz w:val="24"/>
          <w:szCs w:val="24"/>
        </w:rPr>
      </w:pPr>
    </w:p>
    <w:p w14:paraId="7CD0A380" w14:textId="16D259CC" w:rsidR="00D83459" w:rsidRPr="00D83459" w:rsidRDefault="00D83459" w:rsidP="00D83459">
      <w:pPr>
        <w:pStyle w:val="ListParagraph"/>
        <w:spacing w:before="100" w:beforeAutospacing="1" w:after="100" w:afterAutospacing="1" w:line="240" w:lineRule="auto"/>
        <w:rPr>
          <w:rFonts w:ascii="Verdana" w:hAnsi="Verdana"/>
          <w:sz w:val="24"/>
          <w:szCs w:val="24"/>
        </w:rPr>
      </w:pPr>
      <w:r w:rsidRPr="00D83459">
        <w:rPr>
          <w:rFonts w:ascii="Verdana" w:hAnsi="Verdana"/>
          <w:sz w:val="24"/>
          <w:szCs w:val="24"/>
        </w:rPr>
        <w:t xml:space="preserve">This bill </w:t>
      </w:r>
      <w:r>
        <w:rPr>
          <w:rFonts w:ascii="Verdana" w:hAnsi="Verdana"/>
          <w:sz w:val="24"/>
          <w:szCs w:val="24"/>
        </w:rPr>
        <w:t xml:space="preserve">would </w:t>
      </w:r>
      <w:r w:rsidRPr="00D83459">
        <w:rPr>
          <w:rFonts w:ascii="Verdana" w:hAnsi="Verdana"/>
          <w:sz w:val="24"/>
          <w:szCs w:val="24"/>
        </w:rPr>
        <w:t>require the California Tax Credit Allocation Committee</w:t>
      </w:r>
    </w:p>
    <w:p w14:paraId="57FA1B94" w14:textId="65E465F2" w:rsidR="00D83459" w:rsidRDefault="00D83459" w:rsidP="00D83459">
      <w:pPr>
        <w:pStyle w:val="ListParagraph"/>
        <w:spacing w:before="100" w:beforeAutospacing="1" w:after="100" w:afterAutospacing="1" w:line="240" w:lineRule="auto"/>
        <w:rPr>
          <w:rFonts w:ascii="Verdana" w:hAnsi="Verdana"/>
          <w:sz w:val="24"/>
          <w:szCs w:val="24"/>
        </w:rPr>
      </w:pPr>
      <w:r w:rsidRPr="00D83459">
        <w:rPr>
          <w:rFonts w:ascii="Verdana" w:hAnsi="Verdana"/>
          <w:sz w:val="24"/>
          <w:szCs w:val="24"/>
        </w:rPr>
        <w:t>to amend their regulations to increase the housing type goal for senior</w:t>
      </w:r>
      <w:r>
        <w:rPr>
          <w:rFonts w:ascii="Verdana" w:hAnsi="Verdana"/>
          <w:sz w:val="24"/>
          <w:szCs w:val="24"/>
        </w:rPr>
        <w:t xml:space="preserve"> </w:t>
      </w:r>
      <w:r w:rsidRPr="00D83459">
        <w:rPr>
          <w:rFonts w:ascii="Verdana" w:hAnsi="Verdana"/>
          <w:sz w:val="24"/>
          <w:szCs w:val="24"/>
        </w:rPr>
        <w:t xml:space="preserve">housing developments to 20% for the use of </w:t>
      </w:r>
      <w:proofErr w:type="gramStart"/>
      <w:r w:rsidRPr="00D83459">
        <w:rPr>
          <w:rFonts w:ascii="Verdana" w:hAnsi="Verdana"/>
          <w:sz w:val="24"/>
          <w:szCs w:val="24"/>
        </w:rPr>
        <w:t>low income</w:t>
      </w:r>
      <w:proofErr w:type="gramEnd"/>
      <w:r w:rsidRPr="00D83459">
        <w:rPr>
          <w:rFonts w:ascii="Verdana" w:hAnsi="Verdana"/>
          <w:sz w:val="24"/>
          <w:szCs w:val="24"/>
        </w:rPr>
        <w:t xml:space="preserve"> housing tax credits.</w:t>
      </w:r>
    </w:p>
    <w:p w14:paraId="6FB74284" w14:textId="77777777" w:rsidR="00D83459" w:rsidRDefault="00D83459" w:rsidP="00D83459">
      <w:pPr>
        <w:pStyle w:val="ListParagraph"/>
        <w:spacing w:before="100" w:beforeAutospacing="1" w:after="100" w:afterAutospacing="1" w:line="240" w:lineRule="auto"/>
        <w:rPr>
          <w:rFonts w:ascii="Verdana" w:hAnsi="Verdana"/>
          <w:sz w:val="24"/>
          <w:szCs w:val="24"/>
        </w:rPr>
      </w:pPr>
    </w:p>
    <w:p w14:paraId="7170213D" w14:textId="53966B46" w:rsidR="00D83459" w:rsidRPr="00B87214" w:rsidRDefault="00D83459" w:rsidP="00461140">
      <w:pPr>
        <w:pStyle w:val="ListParagraph"/>
        <w:numPr>
          <w:ilvl w:val="0"/>
          <w:numId w:val="34"/>
        </w:numPr>
        <w:spacing w:before="100" w:beforeAutospacing="1" w:after="100" w:afterAutospacing="1" w:line="240" w:lineRule="auto"/>
        <w:rPr>
          <w:rFonts w:ascii="Verdana" w:hAnsi="Verdana"/>
          <w:sz w:val="24"/>
          <w:szCs w:val="24"/>
        </w:rPr>
      </w:pPr>
      <w:r w:rsidRPr="00B87214">
        <w:rPr>
          <w:rFonts w:ascii="Verdana" w:hAnsi="Verdana"/>
          <w:sz w:val="24"/>
          <w:szCs w:val="24"/>
        </w:rPr>
        <w:t xml:space="preserve"> </w:t>
      </w:r>
      <w:hyperlink r:id="rId16" w:history="1">
        <w:r w:rsidRPr="00B87214">
          <w:rPr>
            <w:rStyle w:val="Hyperlink"/>
            <w:rFonts w:ascii="Verdana" w:hAnsi="Verdana"/>
            <w:sz w:val="24"/>
            <w:szCs w:val="24"/>
          </w:rPr>
          <w:t>SB 43</w:t>
        </w:r>
      </w:hyperlink>
      <w:r w:rsidRPr="00B87214">
        <w:rPr>
          <w:rFonts w:ascii="Verdana" w:hAnsi="Verdana"/>
          <w:sz w:val="24"/>
          <w:szCs w:val="24"/>
        </w:rPr>
        <w:t xml:space="preserve"> (</w:t>
      </w:r>
      <w:proofErr w:type="spellStart"/>
      <w:r w:rsidRPr="00B87214">
        <w:rPr>
          <w:rFonts w:ascii="Verdana" w:hAnsi="Verdana"/>
          <w:sz w:val="24"/>
          <w:szCs w:val="24"/>
        </w:rPr>
        <w:t>Eggman</w:t>
      </w:r>
      <w:proofErr w:type="spellEnd"/>
      <w:r w:rsidRPr="00B87214">
        <w:rPr>
          <w:rFonts w:ascii="Verdana" w:hAnsi="Verdana"/>
          <w:sz w:val="24"/>
          <w:szCs w:val="24"/>
        </w:rPr>
        <w:t>)</w:t>
      </w:r>
      <w:r w:rsidRPr="00B87214">
        <w:rPr>
          <w:rFonts w:ascii="Verdana" w:hAnsi="Verdana"/>
          <w:b/>
          <w:bCs/>
          <w:sz w:val="24"/>
          <w:szCs w:val="24"/>
        </w:rPr>
        <w:t xml:space="preserve"> Behavioral health.</w:t>
      </w:r>
      <w:r w:rsidRPr="00B87214">
        <w:rPr>
          <w:rFonts w:ascii="Verdana" w:hAnsi="Verdana"/>
          <w:sz w:val="24"/>
          <w:szCs w:val="24"/>
        </w:rPr>
        <w:t xml:space="preserve"> 5/</w:t>
      </w:r>
      <w:r w:rsidR="00EE5B63" w:rsidRPr="00B87214">
        <w:rPr>
          <w:rFonts w:ascii="Verdana" w:hAnsi="Verdana"/>
          <w:sz w:val="24"/>
          <w:szCs w:val="24"/>
        </w:rPr>
        <w:t>26</w:t>
      </w:r>
      <w:r w:rsidRPr="00B87214">
        <w:rPr>
          <w:rFonts w:ascii="Verdana" w:hAnsi="Verdana"/>
          <w:sz w:val="24"/>
          <w:szCs w:val="24"/>
        </w:rPr>
        <w:t xml:space="preserve">/23 </w:t>
      </w:r>
      <w:r w:rsidR="00EE5B63" w:rsidRPr="00B87214">
        <w:rPr>
          <w:rFonts w:ascii="Verdana" w:hAnsi="Verdana"/>
          <w:sz w:val="24"/>
          <w:szCs w:val="24"/>
        </w:rPr>
        <w:t xml:space="preserve">Read third time. Passed. (Ayes 37. Noes 0.) Ordered to the Assembly. In Assembly. Read first time. Held at Desk. </w:t>
      </w:r>
    </w:p>
    <w:p w14:paraId="6F1E6982" w14:textId="77777777" w:rsidR="00B87214" w:rsidRPr="00B87214" w:rsidRDefault="00B87214" w:rsidP="00B87214">
      <w:pPr>
        <w:pStyle w:val="ListParagraph"/>
        <w:spacing w:before="100" w:beforeAutospacing="1" w:after="100" w:afterAutospacing="1" w:line="240" w:lineRule="auto"/>
        <w:rPr>
          <w:rFonts w:ascii="Verdana" w:hAnsi="Verdana"/>
          <w:sz w:val="24"/>
          <w:szCs w:val="24"/>
        </w:rPr>
      </w:pPr>
    </w:p>
    <w:p w14:paraId="0FD5FD7F" w14:textId="770DD766" w:rsidR="00D83459" w:rsidRDefault="00D83459" w:rsidP="00D83459">
      <w:pPr>
        <w:pStyle w:val="ListParagraph"/>
        <w:spacing w:before="100" w:beforeAutospacing="1" w:after="100" w:afterAutospacing="1" w:line="240" w:lineRule="auto"/>
        <w:rPr>
          <w:rFonts w:ascii="Verdana" w:hAnsi="Verdana"/>
          <w:sz w:val="24"/>
          <w:szCs w:val="24"/>
        </w:rPr>
      </w:pPr>
      <w:r>
        <w:rPr>
          <w:rFonts w:ascii="Verdana" w:hAnsi="Verdana"/>
          <w:sz w:val="24"/>
          <w:szCs w:val="24"/>
        </w:rPr>
        <w:t xml:space="preserve">This bill </w:t>
      </w:r>
      <w:r w:rsidRPr="00D83459">
        <w:rPr>
          <w:rFonts w:ascii="Verdana" w:hAnsi="Verdana"/>
          <w:sz w:val="24"/>
          <w:szCs w:val="24"/>
        </w:rPr>
        <w:t>would expand the definition of “gravely disabled,” for purposes of</w:t>
      </w:r>
      <w:r>
        <w:rPr>
          <w:rFonts w:ascii="Verdana" w:hAnsi="Verdana"/>
          <w:sz w:val="24"/>
          <w:szCs w:val="24"/>
        </w:rPr>
        <w:t xml:space="preserve"> </w:t>
      </w:r>
      <w:r w:rsidRPr="00D83459">
        <w:rPr>
          <w:rFonts w:ascii="Verdana" w:hAnsi="Verdana"/>
          <w:sz w:val="24"/>
          <w:szCs w:val="24"/>
        </w:rPr>
        <w:t>involuntarily detaining an individual, to include a condition in which a person, as a result</w:t>
      </w:r>
      <w:r>
        <w:rPr>
          <w:rFonts w:ascii="Verdana" w:hAnsi="Verdana"/>
          <w:sz w:val="24"/>
          <w:szCs w:val="24"/>
        </w:rPr>
        <w:t xml:space="preserve"> </w:t>
      </w:r>
      <w:r w:rsidRPr="00D83459">
        <w:rPr>
          <w:rFonts w:ascii="Verdana" w:hAnsi="Verdana"/>
          <w:sz w:val="24"/>
          <w:szCs w:val="24"/>
        </w:rPr>
        <w:t>of a mental health disorder or a substance use disorder, or both, is at substantial risk of</w:t>
      </w:r>
      <w:r>
        <w:rPr>
          <w:rFonts w:ascii="Verdana" w:hAnsi="Verdana"/>
          <w:sz w:val="24"/>
          <w:szCs w:val="24"/>
        </w:rPr>
        <w:t xml:space="preserve"> </w:t>
      </w:r>
      <w:r w:rsidRPr="00D83459">
        <w:rPr>
          <w:rFonts w:ascii="Verdana" w:hAnsi="Verdana"/>
          <w:sz w:val="24"/>
          <w:szCs w:val="24"/>
        </w:rPr>
        <w:t>serious harm or is currently experiencing serious harm to their physical or mental</w:t>
      </w:r>
      <w:r>
        <w:rPr>
          <w:rFonts w:ascii="Verdana" w:hAnsi="Verdana"/>
          <w:sz w:val="24"/>
          <w:szCs w:val="24"/>
        </w:rPr>
        <w:t xml:space="preserve"> </w:t>
      </w:r>
      <w:r w:rsidRPr="00D83459">
        <w:rPr>
          <w:rFonts w:ascii="Verdana" w:hAnsi="Verdana"/>
          <w:sz w:val="24"/>
          <w:szCs w:val="24"/>
        </w:rPr>
        <w:t>health.</w:t>
      </w:r>
    </w:p>
    <w:p w14:paraId="663EBFCF" w14:textId="77777777" w:rsidR="00D83459" w:rsidRDefault="00D83459" w:rsidP="00D83459">
      <w:pPr>
        <w:pStyle w:val="ListParagraph"/>
        <w:spacing w:before="100" w:beforeAutospacing="1" w:after="100" w:afterAutospacing="1" w:line="240" w:lineRule="auto"/>
        <w:rPr>
          <w:rFonts w:ascii="Verdana" w:hAnsi="Verdana"/>
          <w:sz w:val="24"/>
          <w:szCs w:val="24"/>
        </w:rPr>
      </w:pPr>
    </w:p>
    <w:p w14:paraId="6142ACBC" w14:textId="6742583B" w:rsidR="00D83459" w:rsidRDefault="00D83459" w:rsidP="00D83459">
      <w:pPr>
        <w:pStyle w:val="ListParagraph"/>
        <w:numPr>
          <w:ilvl w:val="0"/>
          <w:numId w:val="34"/>
        </w:numPr>
        <w:spacing w:before="100" w:beforeAutospacing="1" w:after="100" w:afterAutospacing="1" w:line="240" w:lineRule="auto"/>
        <w:rPr>
          <w:rFonts w:ascii="Verdana" w:hAnsi="Verdana"/>
          <w:sz w:val="24"/>
          <w:szCs w:val="24"/>
        </w:rPr>
      </w:pPr>
      <w:r>
        <w:rPr>
          <w:rFonts w:ascii="Verdana" w:hAnsi="Verdana"/>
          <w:sz w:val="24"/>
          <w:szCs w:val="24"/>
        </w:rPr>
        <w:t xml:space="preserve"> </w:t>
      </w:r>
      <w:hyperlink r:id="rId17" w:history="1">
        <w:r w:rsidRPr="00342EB1">
          <w:rPr>
            <w:rStyle w:val="Hyperlink"/>
            <w:rFonts w:ascii="Verdana" w:hAnsi="Verdana"/>
            <w:sz w:val="24"/>
            <w:szCs w:val="24"/>
          </w:rPr>
          <w:t>SB 274</w:t>
        </w:r>
      </w:hyperlink>
      <w:r>
        <w:rPr>
          <w:rFonts w:ascii="Verdana" w:hAnsi="Verdana"/>
          <w:sz w:val="24"/>
          <w:szCs w:val="24"/>
        </w:rPr>
        <w:t xml:space="preserve"> </w:t>
      </w:r>
      <w:r w:rsidRPr="00F85C7F">
        <w:rPr>
          <w:rFonts w:ascii="Verdana" w:hAnsi="Verdana"/>
          <w:sz w:val="24"/>
          <w:szCs w:val="24"/>
        </w:rPr>
        <w:t>(</w:t>
      </w:r>
      <w:r>
        <w:rPr>
          <w:rFonts w:ascii="Verdana" w:hAnsi="Verdana"/>
          <w:sz w:val="24"/>
          <w:szCs w:val="24"/>
        </w:rPr>
        <w:t>Skinner</w:t>
      </w:r>
      <w:r w:rsidRPr="00F85C7F">
        <w:rPr>
          <w:rFonts w:ascii="Verdana" w:hAnsi="Verdana"/>
          <w:sz w:val="24"/>
          <w:szCs w:val="24"/>
        </w:rPr>
        <w:t>)</w:t>
      </w:r>
      <w:r w:rsidRPr="00F85C7F">
        <w:rPr>
          <w:rFonts w:ascii="Verdana" w:hAnsi="Verdana"/>
          <w:b/>
          <w:bCs/>
          <w:sz w:val="24"/>
          <w:szCs w:val="24"/>
        </w:rPr>
        <w:t xml:space="preserve"> </w:t>
      </w:r>
      <w:r w:rsidRPr="00D83459">
        <w:rPr>
          <w:rFonts w:ascii="Verdana" w:hAnsi="Verdana"/>
          <w:b/>
          <w:bCs/>
          <w:sz w:val="24"/>
          <w:szCs w:val="24"/>
        </w:rPr>
        <w:t>Suspensions and expulsions: willful defiance</w:t>
      </w:r>
      <w:r w:rsidRPr="00F85C7F">
        <w:rPr>
          <w:rFonts w:ascii="Verdana" w:hAnsi="Verdana"/>
          <w:b/>
          <w:bCs/>
          <w:sz w:val="24"/>
          <w:szCs w:val="24"/>
        </w:rPr>
        <w:t>.</w:t>
      </w:r>
      <w:r w:rsidRPr="00F85C7F">
        <w:rPr>
          <w:rFonts w:ascii="Verdana" w:hAnsi="Verdana"/>
          <w:sz w:val="24"/>
          <w:szCs w:val="24"/>
        </w:rPr>
        <w:t xml:space="preserve"> </w:t>
      </w:r>
      <w:r w:rsidRPr="007C4F82">
        <w:rPr>
          <w:rFonts w:ascii="Verdana" w:hAnsi="Verdana"/>
          <w:sz w:val="24"/>
          <w:szCs w:val="24"/>
        </w:rPr>
        <w:t>5/</w:t>
      </w:r>
      <w:r>
        <w:rPr>
          <w:rFonts w:ascii="Verdana" w:hAnsi="Verdana"/>
          <w:sz w:val="24"/>
          <w:szCs w:val="24"/>
        </w:rPr>
        <w:t>18</w:t>
      </w:r>
      <w:r w:rsidRPr="007C4F82">
        <w:rPr>
          <w:rFonts w:ascii="Verdana" w:hAnsi="Verdana"/>
          <w:sz w:val="24"/>
          <w:szCs w:val="24"/>
        </w:rPr>
        <w:t>/23</w:t>
      </w:r>
      <w:r>
        <w:rPr>
          <w:rFonts w:ascii="Verdana" w:hAnsi="Verdana"/>
          <w:sz w:val="24"/>
          <w:szCs w:val="24"/>
        </w:rPr>
        <w:t xml:space="preserve"> </w:t>
      </w:r>
      <w:r w:rsidR="00342EB1">
        <w:rPr>
          <w:rFonts w:ascii="Verdana" w:hAnsi="Verdana"/>
          <w:sz w:val="24"/>
          <w:szCs w:val="24"/>
        </w:rPr>
        <w:t>Referred to A-Com. on ED</w:t>
      </w:r>
      <w:r w:rsidRPr="004553D1">
        <w:rPr>
          <w:rFonts w:ascii="Verdana" w:hAnsi="Verdana"/>
          <w:sz w:val="24"/>
          <w:szCs w:val="24"/>
        </w:rPr>
        <w:t>.</w:t>
      </w:r>
      <w:r>
        <w:rPr>
          <w:rFonts w:ascii="Verdana" w:hAnsi="Verdana"/>
          <w:sz w:val="24"/>
          <w:szCs w:val="24"/>
        </w:rPr>
        <w:t xml:space="preserve"> </w:t>
      </w:r>
    </w:p>
    <w:p w14:paraId="55E989B4" w14:textId="77777777" w:rsidR="00D83459" w:rsidRDefault="00D83459" w:rsidP="00D83459">
      <w:pPr>
        <w:pStyle w:val="ListParagraph"/>
        <w:spacing w:before="100" w:beforeAutospacing="1" w:after="100" w:afterAutospacing="1" w:line="240" w:lineRule="auto"/>
        <w:rPr>
          <w:rFonts w:ascii="Verdana" w:hAnsi="Verdana"/>
          <w:sz w:val="24"/>
          <w:szCs w:val="24"/>
        </w:rPr>
      </w:pPr>
    </w:p>
    <w:p w14:paraId="1B3F2A33" w14:textId="0CA6E5AB" w:rsidR="00D83459" w:rsidRDefault="00342EB1" w:rsidP="00342EB1">
      <w:pPr>
        <w:pStyle w:val="ListParagraph"/>
        <w:spacing w:before="100" w:beforeAutospacing="1" w:after="100" w:afterAutospacing="1" w:line="240" w:lineRule="auto"/>
        <w:rPr>
          <w:rFonts w:ascii="Verdana" w:hAnsi="Verdana"/>
          <w:sz w:val="24"/>
          <w:szCs w:val="24"/>
        </w:rPr>
      </w:pPr>
      <w:r w:rsidRPr="00342EB1">
        <w:rPr>
          <w:rFonts w:ascii="Verdana" w:hAnsi="Verdana"/>
          <w:sz w:val="24"/>
          <w:szCs w:val="24"/>
        </w:rPr>
        <w:t xml:space="preserve">This bill </w:t>
      </w:r>
      <w:r>
        <w:rPr>
          <w:rFonts w:ascii="Verdana" w:hAnsi="Verdana"/>
          <w:sz w:val="24"/>
          <w:szCs w:val="24"/>
        </w:rPr>
        <w:t xml:space="preserve">would </w:t>
      </w:r>
      <w:r w:rsidRPr="00342EB1">
        <w:rPr>
          <w:rFonts w:ascii="Verdana" w:hAnsi="Verdana"/>
          <w:sz w:val="24"/>
          <w:szCs w:val="24"/>
        </w:rPr>
        <w:t>extend the prohibition against the suspension and expulsion</w:t>
      </w:r>
      <w:r>
        <w:rPr>
          <w:rFonts w:ascii="Verdana" w:hAnsi="Verdana"/>
          <w:sz w:val="24"/>
          <w:szCs w:val="24"/>
        </w:rPr>
        <w:t xml:space="preserve"> </w:t>
      </w:r>
      <w:r w:rsidRPr="00342EB1">
        <w:rPr>
          <w:rFonts w:ascii="Verdana" w:hAnsi="Verdana"/>
          <w:sz w:val="24"/>
          <w:szCs w:val="24"/>
        </w:rPr>
        <w:t>of students in grades K-8, to K-12, for disrupting school activities or willfully</w:t>
      </w:r>
      <w:r>
        <w:rPr>
          <w:rFonts w:ascii="Verdana" w:hAnsi="Verdana"/>
          <w:sz w:val="24"/>
          <w:szCs w:val="24"/>
        </w:rPr>
        <w:t xml:space="preserve"> </w:t>
      </w:r>
      <w:r w:rsidRPr="00342EB1">
        <w:rPr>
          <w:rFonts w:ascii="Verdana" w:hAnsi="Verdana"/>
          <w:sz w:val="24"/>
          <w:szCs w:val="24"/>
        </w:rPr>
        <w:t>defying the valid authority of school personnel to all grades indefinitely but retains</w:t>
      </w:r>
      <w:r>
        <w:rPr>
          <w:rFonts w:ascii="Verdana" w:hAnsi="Verdana"/>
          <w:sz w:val="24"/>
          <w:szCs w:val="24"/>
        </w:rPr>
        <w:t xml:space="preserve"> </w:t>
      </w:r>
      <w:r w:rsidRPr="00342EB1">
        <w:rPr>
          <w:rFonts w:ascii="Verdana" w:hAnsi="Verdana"/>
          <w:sz w:val="24"/>
          <w:szCs w:val="24"/>
        </w:rPr>
        <w:t>a teacher’s existing authorization to suspend any student from class for willful</w:t>
      </w:r>
      <w:r>
        <w:rPr>
          <w:rFonts w:ascii="Verdana" w:hAnsi="Verdana"/>
          <w:sz w:val="24"/>
          <w:szCs w:val="24"/>
        </w:rPr>
        <w:t xml:space="preserve"> </w:t>
      </w:r>
      <w:r w:rsidRPr="00342EB1">
        <w:rPr>
          <w:rFonts w:ascii="Verdana" w:hAnsi="Verdana"/>
          <w:sz w:val="24"/>
          <w:szCs w:val="24"/>
        </w:rPr>
        <w:t>defiance and prohibits the suspension or expulsion of a student based solely on the</w:t>
      </w:r>
      <w:r>
        <w:rPr>
          <w:rFonts w:ascii="Verdana" w:hAnsi="Verdana"/>
          <w:sz w:val="24"/>
          <w:szCs w:val="24"/>
        </w:rPr>
        <w:t xml:space="preserve"> </w:t>
      </w:r>
      <w:r w:rsidRPr="00342EB1">
        <w:rPr>
          <w:rFonts w:ascii="Verdana" w:hAnsi="Verdana"/>
          <w:sz w:val="24"/>
          <w:szCs w:val="24"/>
        </w:rPr>
        <w:t>fact that they are truant, tardy, or otherwise absent from school activities.</w:t>
      </w:r>
    </w:p>
    <w:p w14:paraId="03A5E709" w14:textId="77777777" w:rsidR="004766BB" w:rsidRDefault="004766BB" w:rsidP="00342EB1">
      <w:pPr>
        <w:pStyle w:val="ListParagraph"/>
        <w:spacing w:before="100" w:beforeAutospacing="1" w:after="100" w:afterAutospacing="1" w:line="240" w:lineRule="auto"/>
        <w:rPr>
          <w:rFonts w:ascii="Verdana" w:hAnsi="Verdana"/>
          <w:sz w:val="24"/>
          <w:szCs w:val="24"/>
        </w:rPr>
      </w:pPr>
    </w:p>
    <w:p w14:paraId="5D944DFC" w14:textId="5A13E361" w:rsidR="004766BB" w:rsidRPr="0048633A" w:rsidRDefault="00000000" w:rsidP="004766BB">
      <w:pPr>
        <w:pStyle w:val="ListParagraph"/>
        <w:numPr>
          <w:ilvl w:val="0"/>
          <w:numId w:val="34"/>
        </w:numPr>
        <w:spacing w:before="100" w:beforeAutospacing="1" w:after="100" w:afterAutospacing="1" w:line="240" w:lineRule="auto"/>
        <w:rPr>
          <w:rFonts w:ascii="Verdana" w:hAnsi="Verdana"/>
          <w:sz w:val="24"/>
          <w:szCs w:val="24"/>
        </w:rPr>
      </w:pPr>
      <w:hyperlink r:id="rId18" w:history="1"/>
      <w:r w:rsidR="004766BB" w:rsidRPr="0048633A">
        <w:rPr>
          <w:rFonts w:ascii="Verdana" w:hAnsi="Verdana"/>
          <w:sz w:val="24"/>
          <w:szCs w:val="24"/>
        </w:rPr>
        <w:t xml:space="preserve"> </w:t>
      </w:r>
      <w:hyperlink r:id="rId19" w:history="1">
        <w:r w:rsidR="004766BB" w:rsidRPr="00542137">
          <w:rPr>
            <w:rStyle w:val="Hyperlink"/>
            <w:rFonts w:ascii="Verdana" w:hAnsi="Verdana"/>
            <w:sz w:val="24"/>
            <w:szCs w:val="24"/>
          </w:rPr>
          <w:t>SB 311</w:t>
        </w:r>
      </w:hyperlink>
      <w:r w:rsidR="004766BB" w:rsidRPr="0048633A">
        <w:rPr>
          <w:rFonts w:ascii="Verdana" w:hAnsi="Verdana"/>
          <w:sz w:val="24"/>
          <w:szCs w:val="24"/>
        </w:rPr>
        <w:t xml:space="preserve"> (</w:t>
      </w:r>
      <w:proofErr w:type="spellStart"/>
      <w:r w:rsidR="004766BB" w:rsidRPr="0048633A">
        <w:rPr>
          <w:rFonts w:ascii="Verdana" w:hAnsi="Verdana"/>
          <w:sz w:val="24"/>
          <w:szCs w:val="24"/>
        </w:rPr>
        <w:t>Eggman</w:t>
      </w:r>
      <w:proofErr w:type="spellEnd"/>
      <w:r w:rsidR="004766BB" w:rsidRPr="0048633A">
        <w:rPr>
          <w:rFonts w:ascii="Verdana" w:hAnsi="Verdana"/>
          <w:sz w:val="24"/>
          <w:szCs w:val="24"/>
        </w:rPr>
        <w:t>)</w:t>
      </w:r>
      <w:r w:rsidR="004766BB" w:rsidRPr="0048633A">
        <w:rPr>
          <w:rFonts w:ascii="Verdana" w:hAnsi="Verdana"/>
          <w:b/>
          <w:bCs/>
          <w:sz w:val="24"/>
          <w:szCs w:val="24"/>
        </w:rPr>
        <w:t xml:space="preserve"> Medi-Cal: Part A buy-in.</w:t>
      </w:r>
      <w:r w:rsidR="004766BB" w:rsidRPr="0048633A">
        <w:rPr>
          <w:rFonts w:ascii="Verdana" w:hAnsi="Verdana"/>
          <w:sz w:val="24"/>
          <w:szCs w:val="24"/>
        </w:rPr>
        <w:t xml:space="preserve"> 5/2</w:t>
      </w:r>
      <w:r w:rsidR="00EE5B63">
        <w:rPr>
          <w:rFonts w:ascii="Verdana" w:hAnsi="Verdana"/>
          <w:sz w:val="24"/>
          <w:szCs w:val="24"/>
        </w:rPr>
        <w:t>5</w:t>
      </w:r>
      <w:r w:rsidR="004766BB" w:rsidRPr="0048633A">
        <w:rPr>
          <w:rFonts w:ascii="Verdana" w:hAnsi="Verdana"/>
          <w:sz w:val="24"/>
          <w:szCs w:val="24"/>
        </w:rPr>
        <w:t xml:space="preserve">/23 </w:t>
      </w:r>
      <w:r w:rsidR="00EE5B63" w:rsidRPr="00EE5B63">
        <w:rPr>
          <w:rFonts w:ascii="Verdana" w:hAnsi="Verdana"/>
          <w:sz w:val="24"/>
          <w:szCs w:val="24"/>
        </w:rPr>
        <w:t xml:space="preserve">Read third time. Passed. (Ayes 40. Noes 0.) Ordered to the Assembly. In Assembly. Read first time. Held at Desk. </w:t>
      </w:r>
    </w:p>
    <w:p w14:paraId="1D80B004" w14:textId="77777777" w:rsidR="004766BB" w:rsidRDefault="004766BB" w:rsidP="004766BB">
      <w:pPr>
        <w:pStyle w:val="ListParagraph"/>
        <w:spacing w:before="100" w:beforeAutospacing="1" w:after="100" w:afterAutospacing="1" w:line="240" w:lineRule="auto"/>
        <w:rPr>
          <w:rFonts w:ascii="Verdana" w:hAnsi="Verdana"/>
          <w:sz w:val="24"/>
          <w:szCs w:val="24"/>
        </w:rPr>
      </w:pPr>
    </w:p>
    <w:p w14:paraId="4D036F33" w14:textId="0A35FAF7" w:rsidR="00A666BC" w:rsidRDefault="0048633A" w:rsidP="00066259">
      <w:pPr>
        <w:pStyle w:val="ListParagraph"/>
        <w:spacing w:before="100" w:beforeAutospacing="1" w:after="100" w:afterAutospacing="1" w:line="240" w:lineRule="auto"/>
        <w:rPr>
          <w:rFonts w:ascii="Verdana" w:hAnsi="Verdana"/>
          <w:sz w:val="24"/>
          <w:szCs w:val="24"/>
        </w:rPr>
      </w:pPr>
      <w:r>
        <w:rPr>
          <w:rFonts w:ascii="Verdana" w:hAnsi="Verdana"/>
          <w:sz w:val="24"/>
          <w:szCs w:val="24"/>
        </w:rPr>
        <w:t>This bill would require</w:t>
      </w:r>
      <w:r w:rsidR="004766BB" w:rsidRPr="004766BB">
        <w:rPr>
          <w:rFonts w:ascii="Verdana" w:hAnsi="Verdana"/>
          <w:sz w:val="24"/>
          <w:szCs w:val="24"/>
        </w:rPr>
        <w:t xml:space="preserve"> </w:t>
      </w:r>
      <w:r w:rsidR="00542137">
        <w:rPr>
          <w:rFonts w:ascii="Verdana" w:hAnsi="Verdana"/>
          <w:sz w:val="24"/>
          <w:szCs w:val="24"/>
        </w:rPr>
        <w:t>the Department of Health Care Services</w:t>
      </w:r>
      <w:r w:rsidR="004766BB" w:rsidRPr="004766BB">
        <w:rPr>
          <w:rFonts w:ascii="Verdana" w:hAnsi="Verdana"/>
          <w:sz w:val="24"/>
          <w:szCs w:val="24"/>
        </w:rPr>
        <w:t xml:space="preserve"> to </w:t>
      </w:r>
      <w:r w:rsidR="00542137" w:rsidRPr="00542137">
        <w:rPr>
          <w:rFonts w:ascii="Verdana" w:hAnsi="Verdana"/>
          <w:sz w:val="24"/>
          <w:szCs w:val="24"/>
        </w:rPr>
        <w:t>enter into a Medicare Part A buy-in agreement with the federal Centers for Medicare and Medicaid Services for the qualified Medicare beneficiary program</w:t>
      </w:r>
      <w:r w:rsidR="004766BB">
        <w:rPr>
          <w:rFonts w:ascii="Verdana" w:hAnsi="Verdana"/>
          <w:sz w:val="24"/>
          <w:szCs w:val="24"/>
        </w:rPr>
        <w:t>.</w:t>
      </w:r>
      <w:r w:rsidR="00542137">
        <w:rPr>
          <w:rFonts w:ascii="Verdana" w:hAnsi="Verdana"/>
          <w:sz w:val="24"/>
          <w:szCs w:val="24"/>
        </w:rPr>
        <w:t xml:space="preserve"> This </w:t>
      </w:r>
      <w:r w:rsidR="00542137" w:rsidRPr="00542137">
        <w:rPr>
          <w:rFonts w:ascii="Verdana" w:hAnsi="Verdana"/>
          <w:sz w:val="24"/>
          <w:szCs w:val="24"/>
        </w:rPr>
        <w:t xml:space="preserve">agreement is intended to facilitate the enrollment of </w:t>
      </w:r>
      <w:r w:rsidR="00542137" w:rsidRPr="00542137">
        <w:rPr>
          <w:rFonts w:ascii="Verdana" w:hAnsi="Verdana"/>
          <w:sz w:val="24"/>
          <w:szCs w:val="24"/>
        </w:rPr>
        <w:lastRenderedPageBreak/>
        <w:t>low-income Medi-Cal recipients into Medicare and the payment of their premiums and co-payments.</w:t>
      </w:r>
    </w:p>
    <w:p w14:paraId="43CB2AB3" w14:textId="77777777" w:rsidR="00066259" w:rsidRPr="00066259" w:rsidRDefault="00066259" w:rsidP="00066259">
      <w:pPr>
        <w:pStyle w:val="ListParagraph"/>
        <w:spacing w:before="100" w:beforeAutospacing="1" w:after="100" w:afterAutospacing="1" w:line="240" w:lineRule="auto"/>
        <w:rPr>
          <w:rFonts w:ascii="Verdana" w:hAnsi="Verdana"/>
          <w:sz w:val="24"/>
          <w:szCs w:val="24"/>
        </w:rPr>
      </w:pPr>
    </w:p>
    <w:p w14:paraId="003767AF" w14:textId="3628866B" w:rsidR="00A666BC" w:rsidRPr="00A666BC" w:rsidRDefault="00A666BC" w:rsidP="00A666BC">
      <w:pPr>
        <w:pStyle w:val="ListParagraph"/>
        <w:numPr>
          <w:ilvl w:val="0"/>
          <w:numId w:val="34"/>
        </w:numPr>
        <w:spacing w:before="100" w:beforeAutospacing="1" w:after="100" w:afterAutospacing="1" w:line="240" w:lineRule="auto"/>
        <w:rPr>
          <w:rFonts w:ascii="Verdana" w:hAnsi="Verdana"/>
          <w:sz w:val="24"/>
          <w:szCs w:val="24"/>
        </w:rPr>
      </w:pPr>
      <w:r>
        <w:t xml:space="preserve"> </w:t>
      </w:r>
      <w:hyperlink r:id="rId20" w:history="1">
        <w:r>
          <w:rPr>
            <w:rStyle w:val="Hyperlink"/>
            <w:rFonts w:ascii="Verdana" w:hAnsi="Verdana"/>
            <w:sz w:val="24"/>
            <w:szCs w:val="24"/>
          </w:rPr>
          <w:t>SB</w:t>
        </w:r>
      </w:hyperlink>
      <w:r>
        <w:rPr>
          <w:rStyle w:val="Hyperlink"/>
          <w:rFonts w:ascii="Verdana" w:hAnsi="Verdana"/>
          <w:sz w:val="24"/>
          <w:szCs w:val="24"/>
        </w:rPr>
        <w:t xml:space="preserve"> 702</w:t>
      </w:r>
      <w:r w:rsidRPr="0048633A">
        <w:rPr>
          <w:rFonts w:ascii="Verdana" w:hAnsi="Verdana"/>
          <w:sz w:val="24"/>
          <w:szCs w:val="24"/>
        </w:rPr>
        <w:t xml:space="preserve"> (</w:t>
      </w:r>
      <w:r w:rsidRPr="00A666BC">
        <w:rPr>
          <w:rFonts w:ascii="Verdana" w:hAnsi="Verdana"/>
          <w:sz w:val="24"/>
          <w:szCs w:val="24"/>
        </w:rPr>
        <w:t>Limón</w:t>
      </w:r>
      <w:r w:rsidRPr="0048633A">
        <w:rPr>
          <w:rFonts w:ascii="Verdana" w:hAnsi="Verdana"/>
          <w:sz w:val="24"/>
          <w:szCs w:val="24"/>
        </w:rPr>
        <w:t>)</w:t>
      </w:r>
      <w:r w:rsidRPr="0048633A">
        <w:rPr>
          <w:rFonts w:ascii="Verdana" w:hAnsi="Verdana"/>
          <w:b/>
          <w:bCs/>
          <w:sz w:val="24"/>
          <w:szCs w:val="24"/>
        </w:rPr>
        <w:t xml:space="preserve"> </w:t>
      </w:r>
      <w:r w:rsidRPr="00A666BC">
        <w:rPr>
          <w:rFonts w:ascii="Verdana" w:hAnsi="Verdana"/>
          <w:b/>
          <w:bCs/>
          <w:sz w:val="24"/>
          <w:szCs w:val="24"/>
        </w:rPr>
        <w:t>Gubernatorial appointments: report</w:t>
      </w:r>
      <w:r w:rsidRPr="0048633A">
        <w:rPr>
          <w:rFonts w:ascii="Verdana" w:hAnsi="Verdana"/>
          <w:b/>
          <w:bCs/>
          <w:sz w:val="24"/>
          <w:szCs w:val="24"/>
        </w:rPr>
        <w:t>.</w:t>
      </w:r>
      <w:r w:rsidRPr="0048633A">
        <w:rPr>
          <w:rFonts w:ascii="Verdana" w:hAnsi="Verdana"/>
          <w:sz w:val="24"/>
          <w:szCs w:val="24"/>
        </w:rPr>
        <w:t xml:space="preserve"> 5/2</w:t>
      </w:r>
      <w:r>
        <w:rPr>
          <w:rFonts w:ascii="Verdana" w:hAnsi="Verdana"/>
          <w:sz w:val="24"/>
          <w:szCs w:val="24"/>
        </w:rPr>
        <w:t>6</w:t>
      </w:r>
      <w:r w:rsidRPr="0048633A">
        <w:rPr>
          <w:rFonts w:ascii="Verdana" w:hAnsi="Verdana"/>
          <w:sz w:val="24"/>
          <w:szCs w:val="24"/>
        </w:rPr>
        <w:t xml:space="preserve">/23 </w:t>
      </w:r>
      <w:r w:rsidRPr="00A666BC">
        <w:rPr>
          <w:rFonts w:ascii="Verdana" w:hAnsi="Verdana"/>
          <w:sz w:val="24"/>
          <w:szCs w:val="24"/>
        </w:rPr>
        <w:t xml:space="preserve">Referred to </w:t>
      </w:r>
      <w:r>
        <w:rPr>
          <w:rFonts w:ascii="Verdana" w:hAnsi="Verdana"/>
          <w:sz w:val="24"/>
          <w:szCs w:val="24"/>
        </w:rPr>
        <w:t>A-</w:t>
      </w:r>
      <w:r w:rsidRPr="00A666BC">
        <w:rPr>
          <w:rFonts w:ascii="Verdana" w:hAnsi="Verdana"/>
          <w:sz w:val="24"/>
          <w:szCs w:val="24"/>
        </w:rPr>
        <w:t xml:space="preserve">Com. on A. &amp; </w:t>
      </w:r>
      <w:proofErr w:type="gramStart"/>
      <w:r w:rsidRPr="00A666BC">
        <w:rPr>
          <w:rFonts w:ascii="Verdana" w:hAnsi="Verdana"/>
          <w:sz w:val="24"/>
          <w:szCs w:val="24"/>
        </w:rPr>
        <w:t>A.R.</w:t>
      </w:r>
      <w:r w:rsidRPr="00EE5B63">
        <w:rPr>
          <w:rFonts w:ascii="Verdana" w:hAnsi="Verdana"/>
          <w:sz w:val="24"/>
          <w:szCs w:val="24"/>
        </w:rPr>
        <w:t>.</w:t>
      </w:r>
      <w:proofErr w:type="gramEnd"/>
      <w:r w:rsidR="00F52141">
        <w:rPr>
          <w:rFonts w:ascii="Verdana" w:hAnsi="Verdana"/>
          <w:sz w:val="24"/>
          <w:szCs w:val="24"/>
        </w:rPr>
        <w:t xml:space="preserve"> 6</w:t>
      </w:r>
      <w:r w:rsidR="00F52141" w:rsidRPr="000D403D">
        <w:rPr>
          <w:rFonts w:ascii="Verdana" w:hAnsi="Verdana"/>
          <w:sz w:val="24"/>
          <w:szCs w:val="24"/>
        </w:rPr>
        <w:t>/</w:t>
      </w:r>
      <w:r w:rsidR="00F52141">
        <w:rPr>
          <w:rFonts w:ascii="Verdana" w:hAnsi="Verdana"/>
          <w:sz w:val="24"/>
          <w:szCs w:val="24"/>
        </w:rPr>
        <w:t>19/</w:t>
      </w:r>
      <w:r w:rsidR="00F52141" w:rsidRPr="000D403D">
        <w:rPr>
          <w:rFonts w:ascii="Verdana" w:hAnsi="Verdana"/>
          <w:sz w:val="24"/>
          <w:szCs w:val="24"/>
        </w:rPr>
        <w:t xml:space="preserve">23 </w:t>
      </w:r>
      <w:r w:rsidR="00F52141">
        <w:rPr>
          <w:rFonts w:ascii="Verdana" w:hAnsi="Verdana"/>
          <w:sz w:val="24"/>
          <w:szCs w:val="24"/>
        </w:rPr>
        <w:t>A</w:t>
      </w:r>
      <w:r w:rsidR="00F52141" w:rsidRPr="000D403D">
        <w:rPr>
          <w:rFonts w:ascii="Verdana" w:hAnsi="Verdana"/>
          <w:sz w:val="24"/>
          <w:szCs w:val="24"/>
        </w:rPr>
        <w:t>-</w:t>
      </w:r>
      <w:r w:rsidR="00F52141">
        <w:rPr>
          <w:rFonts w:ascii="Verdana" w:hAnsi="Verdana"/>
          <w:sz w:val="24"/>
          <w:szCs w:val="24"/>
        </w:rPr>
        <w:t>ACCOUNTABILITY and ADMINISTRATIVE REVIEW 9:30</w:t>
      </w:r>
      <w:r w:rsidR="00F52141" w:rsidRPr="000D403D">
        <w:rPr>
          <w:rFonts w:ascii="Verdana" w:hAnsi="Verdana"/>
          <w:sz w:val="24"/>
          <w:szCs w:val="24"/>
        </w:rPr>
        <w:t xml:space="preserve"> </w:t>
      </w:r>
      <w:r w:rsidR="00F52141">
        <w:rPr>
          <w:rFonts w:ascii="Verdana" w:hAnsi="Verdana"/>
          <w:sz w:val="24"/>
          <w:szCs w:val="24"/>
        </w:rPr>
        <w:t>a</w:t>
      </w:r>
      <w:r w:rsidR="00F52141" w:rsidRPr="000D403D">
        <w:rPr>
          <w:rFonts w:ascii="Verdana" w:hAnsi="Verdana"/>
          <w:sz w:val="24"/>
          <w:szCs w:val="24"/>
        </w:rPr>
        <w:t>.m</w:t>
      </w:r>
      <w:r w:rsidR="00F52141">
        <w:rPr>
          <w:rFonts w:ascii="Verdana" w:hAnsi="Verdana"/>
          <w:sz w:val="24"/>
          <w:szCs w:val="24"/>
        </w:rPr>
        <w:t>.</w:t>
      </w:r>
      <w:r w:rsidR="00F52141" w:rsidRPr="000D403D">
        <w:rPr>
          <w:rFonts w:ascii="Verdana" w:hAnsi="Verdana"/>
          <w:sz w:val="24"/>
          <w:szCs w:val="24"/>
        </w:rPr>
        <w:t xml:space="preserve"> </w:t>
      </w:r>
      <w:r w:rsidR="00F52141">
        <w:rPr>
          <w:rFonts w:ascii="Verdana" w:hAnsi="Verdana"/>
          <w:sz w:val="24"/>
          <w:szCs w:val="24"/>
        </w:rPr>
        <w:t>–</w:t>
      </w:r>
      <w:r w:rsidR="00F52141" w:rsidRPr="000D403D">
        <w:rPr>
          <w:rFonts w:ascii="Verdana" w:hAnsi="Verdana"/>
          <w:sz w:val="24"/>
          <w:szCs w:val="24"/>
        </w:rPr>
        <w:t xml:space="preserve"> </w:t>
      </w:r>
      <w:r w:rsidR="00F52141" w:rsidRPr="00F52141">
        <w:rPr>
          <w:rFonts w:ascii="Verdana" w:hAnsi="Verdana"/>
          <w:sz w:val="24"/>
          <w:szCs w:val="24"/>
        </w:rPr>
        <w:t xml:space="preserve">State Capitol, Room 437 </w:t>
      </w:r>
      <w:r w:rsidR="00F52141" w:rsidRPr="000D403D">
        <w:rPr>
          <w:rFonts w:ascii="Verdana" w:hAnsi="Verdana"/>
          <w:sz w:val="24"/>
          <w:szCs w:val="24"/>
        </w:rPr>
        <w:t>Chair</w:t>
      </w:r>
      <w:r w:rsidR="00F52141">
        <w:rPr>
          <w:rFonts w:ascii="Verdana" w:hAnsi="Verdana"/>
          <w:sz w:val="24"/>
          <w:szCs w:val="24"/>
        </w:rPr>
        <w:t xml:space="preserve">: </w:t>
      </w:r>
      <w:proofErr w:type="spellStart"/>
      <w:r w:rsidR="00F52141">
        <w:rPr>
          <w:rFonts w:ascii="Verdana" w:hAnsi="Verdana"/>
          <w:sz w:val="24"/>
          <w:szCs w:val="24"/>
        </w:rPr>
        <w:t>Cottie</w:t>
      </w:r>
      <w:proofErr w:type="spellEnd"/>
      <w:r w:rsidR="00F52141">
        <w:rPr>
          <w:rFonts w:ascii="Verdana" w:hAnsi="Verdana"/>
          <w:sz w:val="24"/>
          <w:szCs w:val="24"/>
        </w:rPr>
        <w:t xml:space="preserve"> Petrie-Norris</w:t>
      </w:r>
      <w:r w:rsidRPr="00EE5B63">
        <w:rPr>
          <w:rFonts w:ascii="Verdana" w:hAnsi="Verdana"/>
          <w:sz w:val="24"/>
          <w:szCs w:val="24"/>
        </w:rPr>
        <w:t xml:space="preserve"> </w:t>
      </w:r>
    </w:p>
    <w:p w14:paraId="37C9DC5E" w14:textId="77777777" w:rsidR="00A666BC" w:rsidRDefault="00A666BC" w:rsidP="00A666BC">
      <w:pPr>
        <w:pStyle w:val="ListParagraph"/>
        <w:spacing w:before="100" w:beforeAutospacing="1" w:after="100" w:afterAutospacing="1" w:line="240" w:lineRule="auto"/>
        <w:rPr>
          <w:rFonts w:ascii="Verdana" w:hAnsi="Verdana"/>
          <w:b/>
          <w:bCs/>
          <w:sz w:val="24"/>
          <w:szCs w:val="24"/>
        </w:rPr>
      </w:pPr>
    </w:p>
    <w:p w14:paraId="4D72D9FE" w14:textId="660EDCF7" w:rsidR="00A666BC" w:rsidRDefault="00A666BC" w:rsidP="00814C76">
      <w:pPr>
        <w:pStyle w:val="ListParagraph"/>
        <w:spacing w:before="100" w:beforeAutospacing="1" w:after="100" w:afterAutospacing="1" w:line="240" w:lineRule="auto"/>
        <w:rPr>
          <w:rFonts w:ascii="Verdana" w:hAnsi="Verdana"/>
          <w:sz w:val="24"/>
          <w:szCs w:val="24"/>
        </w:rPr>
      </w:pPr>
      <w:r w:rsidRPr="00A666BC">
        <w:rPr>
          <w:rFonts w:ascii="Verdana" w:hAnsi="Verdana"/>
          <w:sz w:val="24"/>
          <w:szCs w:val="24"/>
        </w:rPr>
        <w:t xml:space="preserve">This bill </w:t>
      </w:r>
      <w:r>
        <w:rPr>
          <w:rFonts w:ascii="Verdana" w:hAnsi="Verdana"/>
          <w:sz w:val="24"/>
          <w:szCs w:val="24"/>
        </w:rPr>
        <w:t xml:space="preserve">would </w:t>
      </w:r>
      <w:r w:rsidRPr="00A666BC">
        <w:rPr>
          <w:rFonts w:ascii="Verdana" w:hAnsi="Verdana"/>
          <w:sz w:val="24"/>
          <w:szCs w:val="24"/>
        </w:rPr>
        <w:t xml:space="preserve">require the </w:t>
      </w:r>
      <w:r>
        <w:rPr>
          <w:rFonts w:ascii="Verdana" w:hAnsi="Verdana"/>
          <w:sz w:val="24"/>
          <w:szCs w:val="24"/>
        </w:rPr>
        <w:t>O</w:t>
      </w:r>
      <w:r w:rsidRPr="00A666BC">
        <w:rPr>
          <w:rFonts w:ascii="Verdana" w:hAnsi="Verdana"/>
          <w:sz w:val="24"/>
          <w:szCs w:val="24"/>
        </w:rPr>
        <w:t>ffice of the Governor to maintain on its internet</w:t>
      </w:r>
      <w:r>
        <w:rPr>
          <w:rFonts w:ascii="Verdana" w:hAnsi="Verdana"/>
          <w:sz w:val="24"/>
          <w:szCs w:val="24"/>
        </w:rPr>
        <w:t xml:space="preserve"> </w:t>
      </w:r>
      <w:r w:rsidRPr="00A666BC">
        <w:rPr>
          <w:rFonts w:ascii="Verdana" w:hAnsi="Verdana"/>
          <w:sz w:val="24"/>
          <w:szCs w:val="24"/>
        </w:rPr>
        <w:t>website a list of every state board and commission, including specified data of</w:t>
      </w:r>
      <w:r>
        <w:rPr>
          <w:rFonts w:ascii="Verdana" w:hAnsi="Verdana"/>
          <w:sz w:val="24"/>
          <w:szCs w:val="24"/>
        </w:rPr>
        <w:t xml:space="preserve"> </w:t>
      </w:r>
      <w:r w:rsidRPr="00A666BC">
        <w:rPr>
          <w:rFonts w:ascii="Verdana" w:hAnsi="Verdana"/>
          <w:sz w:val="24"/>
          <w:szCs w:val="24"/>
        </w:rPr>
        <w:t>every state board and commission. In addition, the bill requires the office of the</w:t>
      </w:r>
      <w:r>
        <w:rPr>
          <w:rFonts w:ascii="Verdana" w:hAnsi="Verdana"/>
          <w:sz w:val="24"/>
          <w:szCs w:val="24"/>
        </w:rPr>
        <w:t xml:space="preserve"> </w:t>
      </w:r>
      <w:r w:rsidRPr="00A666BC">
        <w:rPr>
          <w:rFonts w:ascii="Verdana" w:hAnsi="Verdana"/>
          <w:sz w:val="24"/>
          <w:szCs w:val="24"/>
        </w:rPr>
        <w:t>Governor to publish on its internet website a report that contains aggregate</w:t>
      </w:r>
      <w:r>
        <w:rPr>
          <w:rFonts w:ascii="Verdana" w:hAnsi="Verdana"/>
          <w:sz w:val="24"/>
          <w:szCs w:val="24"/>
        </w:rPr>
        <w:t xml:space="preserve"> </w:t>
      </w:r>
      <w:r w:rsidRPr="00A666BC">
        <w:rPr>
          <w:rFonts w:ascii="Verdana" w:hAnsi="Verdana"/>
          <w:sz w:val="24"/>
          <w:szCs w:val="24"/>
        </w:rPr>
        <w:t>demographic information of appointments by the office of the Governor</w:t>
      </w:r>
      <w:r>
        <w:rPr>
          <w:rFonts w:ascii="Verdana" w:hAnsi="Verdana"/>
          <w:sz w:val="24"/>
          <w:szCs w:val="24"/>
        </w:rPr>
        <w:t xml:space="preserve"> which would include the following: the </w:t>
      </w:r>
      <w:r w:rsidRPr="00A666BC">
        <w:rPr>
          <w:rFonts w:ascii="Verdana" w:hAnsi="Verdana"/>
          <w:sz w:val="24"/>
          <w:szCs w:val="24"/>
        </w:rPr>
        <w:t>voluntarily self-reported age, ethnicity, gender, gender identity, disability status, race, region, party affiliation, veteran status, and sexual orientation of the appointed individual.</w:t>
      </w:r>
    </w:p>
    <w:p w14:paraId="09273F1F" w14:textId="23BD7B20" w:rsidR="00D83459" w:rsidRPr="008D7A88" w:rsidRDefault="00814C76" w:rsidP="008D7A88">
      <w:pPr>
        <w:pStyle w:val="ListParagraph"/>
        <w:spacing w:before="100" w:beforeAutospacing="1" w:after="100" w:afterAutospacing="1" w:line="240" w:lineRule="auto"/>
        <w:rPr>
          <w:rFonts w:ascii="Verdana" w:hAnsi="Verdana"/>
          <w:sz w:val="24"/>
          <w:szCs w:val="24"/>
        </w:rPr>
      </w:pPr>
      <w:r w:rsidRPr="00814C76">
        <w:rPr>
          <w:rFonts w:ascii="Verdana" w:hAnsi="Verdana"/>
          <w:sz w:val="24"/>
          <w:szCs w:val="24"/>
        </w:rPr>
        <w:t xml:space="preserve"> </w:t>
      </w:r>
    </w:p>
    <w:p w14:paraId="45E5A4C0" w14:textId="3BA3957C" w:rsidR="003E1FE6" w:rsidRPr="00F85C7F" w:rsidRDefault="003E1FE6" w:rsidP="0072150C">
      <w:pPr>
        <w:pStyle w:val="ListParagraph"/>
        <w:spacing w:before="100" w:beforeAutospacing="1" w:after="100" w:afterAutospacing="1" w:line="240" w:lineRule="auto"/>
        <w:ind w:left="0"/>
        <w:rPr>
          <w:rFonts w:ascii="Verdana" w:hAnsi="Verdana"/>
          <w:b/>
          <w:bCs/>
          <w:sz w:val="24"/>
          <w:szCs w:val="24"/>
        </w:rPr>
      </w:pPr>
      <w:r w:rsidRPr="00F85C7F">
        <w:rPr>
          <w:rFonts w:ascii="Verdana" w:hAnsi="Verdana"/>
          <w:b/>
          <w:bCs/>
          <w:sz w:val="24"/>
          <w:szCs w:val="24"/>
        </w:rPr>
        <w:t xml:space="preserve">CA State Legislature (SILC </w:t>
      </w:r>
      <w:r w:rsidR="00324AA7" w:rsidRPr="00F85C7F">
        <w:rPr>
          <w:rFonts w:ascii="Verdana" w:hAnsi="Verdana"/>
          <w:b/>
          <w:bCs/>
          <w:sz w:val="24"/>
          <w:szCs w:val="24"/>
        </w:rPr>
        <w:t>W</w:t>
      </w:r>
      <w:r w:rsidRPr="00F85C7F">
        <w:rPr>
          <w:rFonts w:ascii="Verdana" w:hAnsi="Verdana"/>
          <w:b/>
          <w:bCs/>
          <w:sz w:val="24"/>
          <w:szCs w:val="24"/>
        </w:rPr>
        <w:t>atchlist)</w:t>
      </w:r>
    </w:p>
    <w:p w14:paraId="6365B6CA" w14:textId="77777777" w:rsidR="003E4244" w:rsidRPr="00F85C7F" w:rsidRDefault="003E4244" w:rsidP="0072150C">
      <w:pPr>
        <w:pStyle w:val="ListParagraph"/>
        <w:spacing w:before="100" w:beforeAutospacing="1" w:after="100" w:afterAutospacing="1" w:line="240" w:lineRule="auto"/>
        <w:ind w:left="0"/>
        <w:rPr>
          <w:rFonts w:ascii="Verdana" w:hAnsi="Verdana"/>
          <w:b/>
          <w:bCs/>
          <w:sz w:val="24"/>
          <w:szCs w:val="24"/>
        </w:rPr>
      </w:pPr>
    </w:p>
    <w:p w14:paraId="54F30712" w14:textId="15378200" w:rsidR="00636A37" w:rsidRPr="00F85C7F" w:rsidRDefault="00636A37" w:rsidP="0072150C">
      <w:pPr>
        <w:pStyle w:val="ListParagraph"/>
        <w:spacing w:before="100" w:beforeAutospacing="1" w:after="100" w:afterAutospacing="1" w:line="240" w:lineRule="auto"/>
        <w:ind w:left="0"/>
        <w:rPr>
          <w:rFonts w:ascii="Verdana" w:hAnsi="Verdana"/>
          <w:i/>
          <w:iCs/>
          <w:sz w:val="24"/>
          <w:szCs w:val="24"/>
          <w:u w:val="single"/>
        </w:rPr>
      </w:pPr>
      <w:r w:rsidRPr="00F85C7F">
        <w:rPr>
          <w:rFonts w:ascii="Verdana" w:hAnsi="Verdana"/>
          <w:i/>
          <w:iCs/>
          <w:sz w:val="24"/>
          <w:szCs w:val="24"/>
          <w:u w:val="single"/>
        </w:rPr>
        <w:t>Assembly Bills</w:t>
      </w:r>
    </w:p>
    <w:p w14:paraId="02DEEE1E" w14:textId="77777777" w:rsidR="00E25EBE" w:rsidRPr="00F85C7F" w:rsidRDefault="00E25EBE" w:rsidP="0072150C">
      <w:pPr>
        <w:pStyle w:val="ListParagraph"/>
        <w:spacing w:before="100" w:beforeAutospacing="1" w:after="100" w:afterAutospacing="1" w:line="240" w:lineRule="auto"/>
        <w:ind w:left="0"/>
        <w:rPr>
          <w:rFonts w:ascii="Verdana" w:hAnsi="Verdana"/>
          <w:i/>
          <w:iCs/>
          <w:sz w:val="24"/>
          <w:szCs w:val="24"/>
          <w:u w:val="single"/>
        </w:rPr>
      </w:pPr>
    </w:p>
    <w:p w14:paraId="351A465F" w14:textId="1C0C320A" w:rsidR="00E3789B"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1" w:history="1">
        <w:r w:rsidR="00E3789B" w:rsidRPr="00F85C7F">
          <w:rPr>
            <w:rStyle w:val="Hyperlink"/>
            <w:rFonts w:ascii="Verdana" w:hAnsi="Verdana"/>
            <w:sz w:val="24"/>
            <w:szCs w:val="24"/>
          </w:rPr>
          <w:t>AB 5</w:t>
        </w:r>
      </w:hyperlink>
      <w:r w:rsidR="00E3789B" w:rsidRPr="00F85C7F">
        <w:rPr>
          <w:rFonts w:ascii="Verdana" w:hAnsi="Verdana"/>
          <w:sz w:val="24"/>
          <w:szCs w:val="24"/>
        </w:rPr>
        <w:t xml:space="preserve"> (</w:t>
      </w:r>
      <w:proofErr w:type="spellStart"/>
      <w:r w:rsidR="00E3789B" w:rsidRPr="00F85C7F">
        <w:rPr>
          <w:rFonts w:ascii="Verdana" w:hAnsi="Verdana"/>
          <w:sz w:val="24"/>
          <w:szCs w:val="24"/>
        </w:rPr>
        <w:t>Zbur</w:t>
      </w:r>
      <w:proofErr w:type="spellEnd"/>
      <w:r w:rsidR="00E3789B" w:rsidRPr="00F85C7F">
        <w:rPr>
          <w:rFonts w:ascii="Verdana" w:hAnsi="Verdana"/>
          <w:sz w:val="24"/>
          <w:szCs w:val="24"/>
        </w:rPr>
        <w:t>)</w:t>
      </w:r>
      <w:r w:rsidR="00E3789B" w:rsidRPr="00F85C7F">
        <w:rPr>
          <w:rFonts w:ascii="Verdana" w:hAnsi="Verdana"/>
          <w:b/>
          <w:bCs/>
          <w:sz w:val="24"/>
          <w:szCs w:val="24"/>
        </w:rPr>
        <w:t xml:space="preserve"> </w:t>
      </w:r>
      <w:bookmarkStart w:id="0" w:name="_Hlk134445908"/>
      <w:r w:rsidR="00E3789B" w:rsidRPr="00F85C7F">
        <w:rPr>
          <w:rFonts w:ascii="Verdana" w:hAnsi="Verdana"/>
          <w:b/>
          <w:bCs/>
          <w:sz w:val="24"/>
          <w:szCs w:val="24"/>
        </w:rPr>
        <w:t>The Safe and Supportive Schools Program</w:t>
      </w:r>
      <w:bookmarkEnd w:id="0"/>
      <w:r w:rsidR="00324AA7" w:rsidRPr="00F85C7F">
        <w:rPr>
          <w:rFonts w:ascii="Verdana" w:hAnsi="Verdana"/>
          <w:b/>
          <w:bCs/>
          <w:sz w:val="24"/>
          <w:szCs w:val="24"/>
        </w:rPr>
        <w:t>.</w:t>
      </w:r>
      <w:r w:rsidR="00E3789B" w:rsidRPr="00F85C7F">
        <w:rPr>
          <w:rFonts w:ascii="Verdana" w:hAnsi="Verdana"/>
          <w:sz w:val="24"/>
          <w:szCs w:val="24"/>
        </w:rPr>
        <w:t xml:space="preserve"> </w:t>
      </w:r>
      <w:r w:rsidR="007C4F82" w:rsidRPr="007C4F82">
        <w:rPr>
          <w:rFonts w:ascii="Verdana" w:hAnsi="Verdana"/>
          <w:sz w:val="24"/>
          <w:szCs w:val="24"/>
        </w:rPr>
        <w:t>5/</w:t>
      </w:r>
      <w:r w:rsidR="00C00D0E">
        <w:rPr>
          <w:rFonts w:ascii="Verdana" w:hAnsi="Verdana"/>
          <w:sz w:val="24"/>
          <w:szCs w:val="24"/>
        </w:rPr>
        <w:t>31</w:t>
      </w:r>
      <w:r w:rsidR="007C4F82" w:rsidRPr="007C4F82">
        <w:rPr>
          <w:rFonts w:ascii="Verdana" w:hAnsi="Verdana"/>
          <w:sz w:val="24"/>
          <w:szCs w:val="24"/>
        </w:rPr>
        <w:t>/23</w:t>
      </w:r>
      <w:r w:rsidR="008C3984">
        <w:rPr>
          <w:rFonts w:ascii="Verdana" w:hAnsi="Verdana"/>
          <w:sz w:val="24"/>
          <w:szCs w:val="24"/>
        </w:rPr>
        <w:t xml:space="preserve"> </w:t>
      </w:r>
      <w:r w:rsidR="00C00D0E">
        <w:rPr>
          <w:rFonts w:ascii="Verdana" w:hAnsi="Verdana"/>
          <w:sz w:val="24"/>
          <w:szCs w:val="24"/>
        </w:rPr>
        <w:t>Referred to S-Com. on ED.</w:t>
      </w:r>
    </w:p>
    <w:p w14:paraId="344402AC" w14:textId="77777777" w:rsidR="00E3789B" w:rsidRPr="00F85C7F" w:rsidRDefault="00E3789B" w:rsidP="0072150C">
      <w:pPr>
        <w:pStyle w:val="ListParagraph"/>
        <w:spacing w:before="100" w:beforeAutospacing="1" w:after="100" w:afterAutospacing="1" w:line="240" w:lineRule="auto"/>
        <w:rPr>
          <w:rFonts w:ascii="Verdana" w:hAnsi="Verdana"/>
          <w:sz w:val="24"/>
          <w:szCs w:val="24"/>
        </w:rPr>
      </w:pPr>
    </w:p>
    <w:p w14:paraId="219B1A15" w14:textId="3E8EA4AB" w:rsidR="00645126" w:rsidRPr="00F85C7F" w:rsidRDefault="00645126" w:rsidP="0072150C">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This bill </w:t>
      </w:r>
      <w:bookmarkStart w:id="1" w:name="_Hlk134445962"/>
      <w:r w:rsidRPr="00F85C7F">
        <w:rPr>
          <w:rFonts w:ascii="Verdana" w:hAnsi="Verdana"/>
          <w:sz w:val="24"/>
          <w:szCs w:val="24"/>
        </w:rPr>
        <w:t xml:space="preserve">would require the </w:t>
      </w:r>
      <w:r w:rsidR="00EE0B64" w:rsidRPr="00F85C7F">
        <w:rPr>
          <w:rFonts w:ascii="Verdana" w:hAnsi="Verdana"/>
          <w:sz w:val="24"/>
          <w:szCs w:val="24"/>
        </w:rPr>
        <w:t xml:space="preserve">California </w:t>
      </w:r>
      <w:r w:rsidRPr="00F85C7F">
        <w:rPr>
          <w:rFonts w:ascii="Verdana" w:hAnsi="Verdana"/>
          <w:sz w:val="24"/>
          <w:szCs w:val="24"/>
        </w:rPr>
        <w:t>Department of Education to finalize</w:t>
      </w:r>
      <w:r w:rsidR="00EE0B64" w:rsidRPr="00F85C7F">
        <w:rPr>
          <w:rFonts w:ascii="Verdana" w:hAnsi="Verdana"/>
          <w:sz w:val="24"/>
          <w:szCs w:val="24"/>
        </w:rPr>
        <w:t>, on or before July 1, 2025,</w:t>
      </w:r>
      <w:r w:rsidRPr="00F85C7F">
        <w:rPr>
          <w:rFonts w:ascii="Verdana" w:hAnsi="Verdana"/>
          <w:sz w:val="24"/>
          <w:szCs w:val="24"/>
        </w:rPr>
        <w:t xml:space="preserve"> </w:t>
      </w:r>
      <w:r w:rsidR="00EE0B64" w:rsidRPr="00F85C7F">
        <w:rPr>
          <w:rFonts w:ascii="Verdana" w:hAnsi="Verdana"/>
          <w:sz w:val="24"/>
          <w:szCs w:val="24"/>
        </w:rPr>
        <w:t xml:space="preserve">the </w:t>
      </w:r>
      <w:r w:rsidRPr="00F85C7F">
        <w:rPr>
          <w:rFonts w:ascii="Verdana" w:hAnsi="Verdana"/>
          <w:sz w:val="24"/>
          <w:szCs w:val="24"/>
        </w:rPr>
        <w:t>development of an online training program and curriculum</w:t>
      </w:r>
      <w:r w:rsidR="00EE0B64" w:rsidRPr="00F85C7F">
        <w:rPr>
          <w:rFonts w:ascii="Verdana" w:hAnsi="Verdana"/>
          <w:sz w:val="24"/>
          <w:szCs w:val="24"/>
        </w:rPr>
        <w:t xml:space="preserve"> to</w:t>
      </w:r>
      <w:r w:rsidRPr="00F85C7F">
        <w:rPr>
          <w:rFonts w:ascii="Verdana" w:hAnsi="Verdana"/>
          <w:sz w:val="24"/>
          <w:szCs w:val="24"/>
        </w:rPr>
        <w:t xml:space="preserve"> support lesbian, gay, bisexual, transgender, queer, and questioning (LGBTQ</w:t>
      </w:r>
      <w:r w:rsidR="00EE0B64" w:rsidRPr="00F85C7F">
        <w:rPr>
          <w:rFonts w:ascii="Verdana" w:hAnsi="Verdana"/>
          <w:sz w:val="24"/>
          <w:szCs w:val="24"/>
        </w:rPr>
        <w:t>+</w:t>
      </w:r>
      <w:r w:rsidRPr="00F85C7F">
        <w:rPr>
          <w:rFonts w:ascii="Verdana" w:hAnsi="Verdana"/>
          <w:sz w:val="24"/>
          <w:szCs w:val="24"/>
        </w:rPr>
        <w:t>) cultural competency training for teachers and other certificated employees.</w:t>
      </w:r>
      <w:r w:rsidR="00EE0B64" w:rsidRPr="00F85C7F">
        <w:rPr>
          <w:rFonts w:ascii="Verdana" w:hAnsi="Verdana"/>
          <w:sz w:val="24"/>
          <w:szCs w:val="24"/>
        </w:rPr>
        <w:t xml:space="preserve"> </w:t>
      </w:r>
      <w:bookmarkEnd w:id="1"/>
      <w:r w:rsidR="00EE0B64" w:rsidRPr="00F85C7F">
        <w:rPr>
          <w:rFonts w:ascii="Verdana" w:hAnsi="Verdana"/>
          <w:sz w:val="24"/>
          <w:szCs w:val="24"/>
        </w:rPr>
        <w:t>Commencing with the 2025–26 school year, and continuing through the 2029–30 school year, a local educational agency (</w:t>
      </w:r>
      <w:proofErr w:type="gramStart"/>
      <w:r w:rsidR="00EE0B64" w:rsidRPr="00F85C7F">
        <w:rPr>
          <w:rFonts w:ascii="Verdana" w:hAnsi="Verdana"/>
          <w:sz w:val="24"/>
          <w:szCs w:val="24"/>
        </w:rPr>
        <w:t>i.e.</w:t>
      </w:r>
      <w:proofErr w:type="gramEnd"/>
      <w:r w:rsidR="00EE0B64" w:rsidRPr="00F85C7F">
        <w:rPr>
          <w:rFonts w:ascii="Verdana" w:hAnsi="Verdana"/>
          <w:sz w:val="24"/>
          <w:szCs w:val="24"/>
        </w:rPr>
        <w:t xml:space="preserve"> a school district, county office of education, or charter school serving pupils in any of grades 7 to 12) shall provide and require at least one hour of training annually to all teachers and other certificated employees serving pupils in grades 7 to 12 in a manner designed to cover the core elements of the curriculum developed.</w:t>
      </w:r>
    </w:p>
    <w:p w14:paraId="4BD50237" w14:textId="77777777" w:rsidR="00EE0B64" w:rsidRPr="00F85C7F" w:rsidRDefault="00EE0B64" w:rsidP="00EE0B64">
      <w:pPr>
        <w:pStyle w:val="ListParagraph"/>
        <w:spacing w:before="100" w:beforeAutospacing="1" w:after="100" w:afterAutospacing="1" w:line="240" w:lineRule="auto"/>
        <w:rPr>
          <w:rFonts w:ascii="Verdana" w:hAnsi="Verdana"/>
          <w:sz w:val="24"/>
          <w:szCs w:val="24"/>
        </w:rPr>
      </w:pPr>
    </w:p>
    <w:p w14:paraId="7E93FBC6" w14:textId="509E1DF3" w:rsidR="00E3789B"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2" w:history="1">
        <w:r w:rsidR="00E3789B" w:rsidRPr="00F85C7F">
          <w:rPr>
            <w:rStyle w:val="Hyperlink"/>
            <w:rFonts w:ascii="Verdana" w:hAnsi="Verdana"/>
            <w:sz w:val="24"/>
            <w:szCs w:val="24"/>
          </w:rPr>
          <w:t>AB 48</w:t>
        </w:r>
      </w:hyperlink>
      <w:r w:rsidR="00E3789B" w:rsidRPr="00F85C7F">
        <w:rPr>
          <w:rFonts w:ascii="Verdana" w:hAnsi="Verdana"/>
          <w:sz w:val="24"/>
          <w:szCs w:val="24"/>
        </w:rPr>
        <w:t xml:space="preserve"> (Aguiar-Curry)</w:t>
      </w:r>
      <w:r w:rsidR="00E3789B" w:rsidRPr="00F85C7F">
        <w:rPr>
          <w:rFonts w:ascii="Verdana" w:hAnsi="Verdana"/>
          <w:b/>
          <w:bCs/>
          <w:sz w:val="24"/>
          <w:szCs w:val="24"/>
        </w:rPr>
        <w:t xml:space="preserve"> </w:t>
      </w:r>
      <w:bookmarkStart w:id="2" w:name="_Hlk134446108"/>
      <w:r w:rsidR="00E3789B" w:rsidRPr="00F85C7F">
        <w:rPr>
          <w:rFonts w:ascii="Verdana" w:hAnsi="Verdana"/>
          <w:b/>
          <w:bCs/>
          <w:sz w:val="24"/>
          <w:szCs w:val="24"/>
        </w:rPr>
        <w:t xml:space="preserve">Nursing Facility Resident Informed Consent Protection Act of 2023. </w:t>
      </w:r>
      <w:bookmarkEnd w:id="2"/>
      <w:r w:rsidR="007C4F82" w:rsidRPr="007C4F82">
        <w:rPr>
          <w:rFonts w:ascii="Verdana" w:hAnsi="Verdana"/>
          <w:sz w:val="24"/>
          <w:szCs w:val="24"/>
        </w:rPr>
        <w:t>5/</w:t>
      </w:r>
      <w:r w:rsidR="00C00D0E">
        <w:rPr>
          <w:rFonts w:ascii="Verdana" w:hAnsi="Verdana"/>
          <w:sz w:val="24"/>
          <w:szCs w:val="24"/>
        </w:rPr>
        <w:t>31</w:t>
      </w:r>
      <w:r w:rsidR="007C4F82" w:rsidRPr="007C4F82">
        <w:rPr>
          <w:rFonts w:ascii="Verdana" w:hAnsi="Verdana"/>
          <w:sz w:val="24"/>
          <w:szCs w:val="24"/>
        </w:rPr>
        <w:t>/23</w:t>
      </w:r>
      <w:r w:rsidR="00D84719">
        <w:rPr>
          <w:rFonts w:ascii="Verdana" w:hAnsi="Verdana"/>
          <w:sz w:val="24"/>
          <w:szCs w:val="24"/>
        </w:rPr>
        <w:t xml:space="preserve"> </w:t>
      </w:r>
      <w:r w:rsidR="00C00D0E">
        <w:rPr>
          <w:rFonts w:ascii="Verdana" w:hAnsi="Verdana"/>
          <w:sz w:val="24"/>
          <w:szCs w:val="24"/>
        </w:rPr>
        <w:t>Referred to S-Coms. on HEALTH and JUD.</w:t>
      </w:r>
    </w:p>
    <w:p w14:paraId="0B490003" w14:textId="77777777" w:rsidR="00E3789B" w:rsidRPr="00F85C7F" w:rsidRDefault="00E3789B" w:rsidP="00E3789B">
      <w:pPr>
        <w:pStyle w:val="ListParagraph"/>
        <w:spacing w:before="100" w:beforeAutospacing="1" w:after="100" w:afterAutospacing="1" w:line="240" w:lineRule="auto"/>
        <w:rPr>
          <w:rFonts w:ascii="Verdana" w:hAnsi="Verdana"/>
          <w:sz w:val="24"/>
          <w:szCs w:val="24"/>
        </w:rPr>
      </w:pPr>
    </w:p>
    <w:p w14:paraId="024CE007" w14:textId="00D60707" w:rsidR="00E3789B" w:rsidRPr="00F85C7F" w:rsidRDefault="003B236C" w:rsidP="00E3789B">
      <w:pPr>
        <w:pStyle w:val="ListParagraph"/>
        <w:spacing w:before="100" w:beforeAutospacing="1" w:after="100" w:afterAutospacing="1" w:line="240" w:lineRule="auto"/>
        <w:rPr>
          <w:rFonts w:ascii="Verdana" w:hAnsi="Verdana"/>
          <w:sz w:val="24"/>
          <w:szCs w:val="24"/>
        </w:rPr>
      </w:pPr>
      <w:bookmarkStart w:id="3" w:name="_Hlk134446126"/>
      <w:r w:rsidRPr="00F85C7F">
        <w:rPr>
          <w:rFonts w:ascii="Verdana" w:hAnsi="Verdana"/>
          <w:sz w:val="24"/>
          <w:szCs w:val="24"/>
        </w:rPr>
        <w:t xml:space="preserve">This bill would require prescribers of psychotherapeutics drugs to verify a resident of a skilled nursing facility or intermediate care facility </w:t>
      </w:r>
      <w:r w:rsidRPr="00F85C7F">
        <w:rPr>
          <w:rFonts w:ascii="Verdana" w:hAnsi="Verdana"/>
          <w:sz w:val="24"/>
          <w:szCs w:val="24"/>
        </w:rPr>
        <w:lastRenderedPageBreak/>
        <w:t>(collectively, “nursing facilities”) has provided informed consent to be treated with psychotherapeutic drugs</w:t>
      </w:r>
      <w:r w:rsidR="00AD4EEF" w:rsidRPr="00F85C7F">
        <w:rPr>
          <w:rFonts w:ascii="Verdana" w:hAnsi="Verdana"/>
          <w:sz w:val="24"/>
          <w:szCs w:val="24"/>
        </w:rPr>
        <w:t xml:space="preserve">. Moreover, this bill would </w:t>
      </w:r>
      <w:r w:rsidRPr="00F85C7F">
        <w:rPr>
          <w:rFonts w:ascii="Verdana" w:hAnsi="Verdana"/>
          <w:sz w:val="24"/>
          <w:szCs w:val="24"/>
        </w:rPr>
        <w:t>establish</w:t>
      </w:r>
      <w:r w:rsidR="00AD4EEF" w:rsidRPr="00F85C7F">
        <w:rPr>
          <w:rFonts w:ascii="Verdana" w:hAnsi="Verdana"/>
          <w:sz w:val="24"/>
          <w:szCs w:val="24"/>
        </w:rPr>
        <w:t xml:space="preserve"> the</w:t>
      </w:r>
      <w:r w:rsidRPr="00F85C7F">
        <w:rPr>
          <w:rFonts w:ascii="Verdana" w:hAnsi="Verdana"/>
          <w:sz w:val="24"/>
          <w:szCs w:val="24"/>
        </w:rPr>
        <w:t xml:space="preserve"> rights of residents of nursing facilities to be free from psychotherapeutic drugs</w:t>
      </w:r>
      <w:r w:rsidR="00AD4EEF" w:rsidRPr="00F85C7F">
        <w:rPr>
          <w:rFonts w:ascii="Verdana" w:hAnsi="Verdana"/>
          <w:sz w:val="24"/>
          <w:szCs w:val="24"/>
        </w:rPr>
        <w:t xml:space="preserve"> for the purpose of resident discipline or convenience, except in an emergency that threatens to cause immediate injury to the resident or others</w:t>
      </w:r>
      <w:r w:rsidRPr="00F85C7F">
        <w:rPr>
          <w:rFonts w:ascii="Verdana" w:hAnsi="Verdana"/>
          <w:sz w:val="24"/>
          <w:szCs w:val="24"/>
        </w:rPr>
        <w:t xml:space="preserve">. </w:t>
      </w:r>
      <w:bookmarkEnd w:id="3"/>
      <w:r w:rsidRPr="00F85C7F">
        <w:rPr>
          <w:rFonts w:ascii="Verdana" w:hAnsi="Verdana"/>
          <w:sz w:val="24"/>
          <w:szCs w:val="24"/>
        </w:rPr>
        <w:t>This bill would also require the California Department of Public He</w:t>
      </w:r>
      <w:r w:rsidR="00AD4EEF" w:rsidRPr="00F85C7F">
        <w:rPr>
          <w:rFonts w:ascii="Verdana" w:hAnsi="Verdana"/>
          <w:sz w:val="24"/>
          <w:szCs w:val="24"/>
        </w:rPr>
        <w:t>alth, in consultation with interested stakeholders,</w:t>
      </w:r>
      <w:r w:rsidRPr="00F85C7F">
        <w:rPr>
          <w:rFonts w:ascii="Verdana" w:hAnsi="Verdana"/>
          <w:sz w:val="24"/>
          <w:szCs w:val="24"/>
        </w:rPr>
        <w:t xml:space="preserve"> to develop a standardized informed consent form. Additionally, this bill makes the willful or repeated violation of the above provisions, except in an emergency, punishable as a misdemeanor.</w:t>
      </w:r>
      <w:r w:rsidRPr="00F85C7F">
        <w:rPr>
          <w:rFonts w:ascii="Verdana" w:hAnsi="Verdana"/>
          <w:sz w:val="24"/>
          <w:szCs w:val="24"/>
        </w:rPr>
        <w:cr/>
      </w:r>
    </w:p>
    <w:p w14:paraId="37464C43" w14:textId="0736D233" w:rsidR="003E4244"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3" w:tgtFrame="_self" w:history="1">
        <w:r w:rsidR="003E4244" w:rsidRPr="00F85C7F">
          <w:rPr>
            <w:rStyle w:val="Hyperlink"/>
            <w:rFonts w:ascii="Verdana" w:hAnsi="Verdana"/>
            <w:sz w:val="24"/>
            <w:szCs w:val="24"/>
          </w:rPr>
          <w:t>AB 87</w:t>
        </w:r>
      </w:hyperlink>
      <w:r w:rsidR="003E4244" w:rsidRPr="00F85C7F">
        <w:rPr>
          <w:rFonts w:ascii="Verdana" w:hAnsi="Verdana"/>
          <w:sz w:val="24"/>
          <w:szCs w:val="24"/>
        </w:rPr>
        <w:t xml:space="preserve"> (Quirk-Silva) </w:t>
      </w:r>
      <w:r w:rsidR="00340352" w:rsidRPr="00F85C7F">
        <w:rPr>
          <w:rFonts w:ascii="Verdana" w:hAnsi="Verdana"/>
          <w:b/>
          <w:bCs/>
          <w:sz w:val="24"/>
          <w:szCs w:val="24"/>
        </w:rPr>
        <w:t>Pupils</w:t>
      </w:r>
      <w:r w:rsidR="003E4244" w:rsidRPr="00F85C7F">
        <w:rPr>
          <w:rFonts w:ascii="Verdana" w:hAnsi="Verdana"/>
          <w:b/>
          <w:bCs/>
          <w:sz w:val="24"/>
          <w:szCs w:val="24"/>
        </w:rPr>
        <w:t>: Section 504 plans: meetings</w:t>
      </w:r>
      <w:r w:rsidR="00340352" w:rsidRPr="00F85C7F">
        <w:rPr>
          <w:rFonts w:ascii="Verdana" w:hAnsi="Verdana"/>
          <w:b/>
          <w:bCs/>
          <w:sz w:val="24"/>
          <w:szCs w:val="24"/>
        </w:rPr>
        <w:t xml:space="preserve"> and team meetings</w:t>
      </w:r>
      <w:r w:rsidR="003E4244" w:rsidRPr="00F85C7F">
        <w:rPr>
          <w:rFonts w:ascii="Verdana" w:hAnsi="Verdana"/>
          <w:b/>
          <w:bCs/>
          <w:sz w:val="24"/>
          <w:szCs w:val="24"/>
        </w:rPr>
        <w:t xml:space="preserve">. </w:t>
      </w:r>
      <w:r w:rsidR="00324AA7" w:rsidRPr="00F85C7F">
        <w:rPr>
          <w:rFonts w:ascii="Verdana" w:hAnsi="Verdana"/>
          <w:sz w:val="24"/>
          <w:szCs w:val="24"/>
        </w:rPr>
        <w:t xml:space="preserve">5/3/23 Referred to </w:t>
      </w:r>
      <w:r w:rsidR="00A63F1E" w:rsidRPr="00F85C7F">
        <w:rPr>
          <w:rFonts w:ascii="Verdana" w:hAnsi="Verdana"/>
          <w:sz w:val="24"/>
          <w:szCs w:val="24"/>
        </w:rPr>
        <w:t>S-</w:t>
      </w:r>
      <w:r w:rsidR="00324AA7" w:rsidRPr="00F85C7F">
        <w:rPr>
          <w:rFonts w:ascii="Verdana" w:hAnsi="Verdana"/>
          <w:sz w:val="24"/>
          <w:szCs w:val="24"/>
        </w:rPr>
        <w:t>Coms. on ED. And JUD.</w:t>
      </w:r>
      <w:r w:rsidR="00784180">
        <w:rPr>
          <w:rFonts w:ascii="Verdana" w:hAnsi="Verdana"/>
          <w:sz w:val="24"/>
          <w:szCs w:val="24"/>
        </w:rPr>
        <w:t xml:space="preserve"> </w:t>
      </w:r>
      <w:r w:rsidR="009B497B">
        <w:rPr>
          <w:rFonts w:ascii="Verdana" w:hAnsi="Verdana"/>
          <w:sz w:val="24"/>
          <w:szCs w:val="24"/>
        </w:rPr>
        <w:t>6</w:t>
      </w:r>
      <w:r w:rsidR="00784180" w:rsidRPr="000D403D">
        <w:rPr>
          <w:rFonts w:ascii="Verdana" w:hAnsi="Verdana"/>
          <w:sz w:val="24"/>
          <w:szCs w:val="24"/>
        </w:rPr>
        <w:t>/</w:t>
      </w:r>
      <w:r w:rsidR="009B497B">
        <w:rPr>
          <w:rFonts w:ascii="Verdana" w:hAnsi="Verdana"/>
          <w:sz w:val="24"/>
          <w:szCs w:val="24"/>
        </w:rPr>
        <w:t>7/</w:t>
      </w:r>
      <w:r w:rsidR="00784180" w:rsidRPr="000D403D">
        <w:rPr>
          <w:rFonts w:ascii="Verdana" w:hAnsi="Verdana"/>
          <w:sz w:val="24"/>
          <w:szCs w:val="24"/>
        </w:rPr>
        <w:t xml:space="preserve">23 </w:t>
      </w:r>
      <w:r w:rsidR="009B497B">
        <w:rPr>
          <w:rFonts w:ascii="Verdana" w:hAnsi="Verdana"/>
          <w:sz w:val="24"/>
          <w:szCs w:val="24"/>
        </w:rPr>
        <w:t>S</w:t>
      </w:r>
      <w:r w:rsidR="00784180" w:rsidRPr="000D403D">
        <w:rPr>
          <w:rFonts w:ascii="Verdana" w:hAnsi="Verdana"/>
          <w:sz w:val="24"/>
          <w:szCs w:val="24"/>
        </w:rPr>
        <w:t>-</w:t>
      </w:r>
      <w:r w:rsidR="009B497B">
        <w:rPr>
          <w:rFonts w:ascii="Verdana" w:hAnsi="Verdana"/>
          <w:sz w:val="24"/>
          <w:szCs w:val="24"/>
        </w:rPr>
        <w:t>EDUCATION</w:t>
      </w:r>
      <w:r w:rsidR="00784180">
        <w:rPr>
          <w:rFonts w:ascii="Verdana" w:hAnsi="Verdana"/>
          <w:sz w:val="24"/>
          <w:szCs w:val="24"/>
        </w:rPr>
        <w:t xml:space="preserve"> </w:t>
      </w:r>
      <w:r w:rsidR="00784180" w:rsidRPr="000D403D">
        <w:rPr>
          <w:rFonts w:ascii="Verdana" w:hAnsi="Verdana"/>
          <w:sz w:val="24"/>
          <w:szCs w:val="24"/>
        </w:rPr>
        <w:t xml:space="preserve">9 a.m. </w:t>
      </w:r>
      <w:r w:rsidR="00784180">
        <w:rPr>
          <w:rFonts w:ascii="Verdana" w:hAnsi="Verdana"/>
          <w:sz w:val="24"/>
          <w:szCs w:val="24"/>
        </w:rPr>
        <w:t>–</w:t>
      </w:r>
      <w:r w:rsidR="00784180" w:rsidRPr="000D403D">
        <w:rPr>
          <w:rFonts w:ascii="Verdana" w:hAnsi="Verdana"/>
          <w:sz w:val="24"/>
          <w:szCs w:val="24"/>
        </w:rPr>
        <w:t xml:space="preserve"> </w:t>
      </w:r>
      <w:r w:rsidR="00784180">
        <w:rPr>
          <w:rFonts w:ascii="Verdana" w:hAnsi="Verdana"/>
          <w:sz w:val="24"/>
          <w:szCs w:val="24"/>
        </w:rPr>
        <w:t>1021 O Street</w:t>
      </w:r>
      <w:r w:rsidR="00784180" w:rsidRPr="000D403D">
        <w:rPr>
          <w:rFonts w:ascii="Verdana" w:hAnsi="Verdana"/>
          <w:sz w:val="24"/>
          <w:szCs w:val="24"/>
        </w:rPr>
        <w:t xml:space="preserve">, Room </w:t>
      </w:r>
      <w:r w:rsidR="009B497B">
        <w:rPr>
          <w:rFonts w:ascii="Verdana" w:hAnsi="Verdana"/>
          <w:sz w:val="24"/>
          <w:szCs w:val="24"/>
        </w:rPr>
        <w:t>2</w:t>
      </w:r>
      <w:r w:rsidR="00784180">
        <w:rPr>
          <w:rFonts w:ascii="Verdana" w:hAnsi="Verdana"/>
          <w:sz w:val="24"/>
          <w:szCs w:val="24"/>
        </w:rPr>
        <w:t>100</w:t>
      </w:r>
      <w:r w:rsidR="00784180" w:rsidRPr="000D403D">
        <w:rPr>
          <w:rFonts w:ascii="Verdana" w:hAnsi="Verdana"/>
          <w:sz w:val="24"/>
          <w:szCs w:val="24"/>
        </w:rPr>
        <w:t xml:space="preserve"> Chair</w:t>
      </w:r>
      <w:r w:rsidR="00784180">
        <w:rPr>
          <w:rFonts w:ascii="Verdana" w:hAnsi="Verdana"/>
          <w:sz w:val="24"/>
          <w:szCs w:val="24"/>
        </w:rPr>
        <w:t xml:space="preserve">: </w:t>
      </w:r>
      <w:r w:rsidR="009B497B">
        <w:rPr>
          <w:rFonts w:ascii="Verdana" w:hAnsi="Verdana"/>
          <w:sz w:val="24"/>
          <w:szCs w:val="24"/>
        </w:rPr>
        <w:t>Josh</w:t>
      </w:r>
      <w:r w:rsidR="00784180">
        <w:rPr>
          <w:rFonts w:ascii="Verdana" w:hAnsi="Verdana"/>
          <w:sz w:val="24"/>
          <w:szCs w:val="24"/>
        </w:rPr>
        <w:t xml:space="preserve"> </w:t>
      </w:r>
      <w:r w:rsidR="009B497B">
        <w:rPr>
          <w:rFonts w:ascii="Verdana" w:hAnsi="Verdana"/>
          <w:sz w:val="24"/>
          <w:szCs w:val="24"/>
        </w:rPr>
        <w:t>Newman</w:t>
      </w:r>
    </w:p>
    <w:p w14:paraId="102D9651" w14:textId="75E00875" w:rsidR="00E3789B" w:rsidRPr="00F85C7F" w:rsidRDefault="003E4244" w:rsidP="008D55E7">
      <w:pPr>
        <w:tabs>
          <w:tab w:val="left" w:pos="4076"/>
        </w:tabs>
        <w:spacing w:before="100" w:beforeAutospacing="1" w:after="100" w:afterAutospacing="1" w:line="240" w:lineRule="auto"/>
        <w:ind w:left="720"/>
        <w:rPr>
          <w:rFonts w:ascii="Verdana" w:hAnsi="Verdana"/>
          <w:sz w:val="24"/>
          <w:szCs w:val="24"/>
        </w:rPr>
      </w:pPr>
      <w:r w:rsidRPr="00F85C7F">
        <w:rPr>
          <w:rFonts w:ascii="Verdana" w:hAnsi="Verdana"/>
          <w:sz w:val="24"/>
          <w:szCs w:val="24"/>
        </w:rPr>
        <w:t>This bill</w:t>
      </w:r>
      <w:r w:rsidR="00AD4EEF" w:rsidRPr="00F85C7F">
        <w:rPr>
          <w:rFonts w:ascii="Verdana" w:hAnsi="Verdana"/>
          <w:sz w:val="24"/>
          <w:szCs w:val="24"/>
        </w:rPr>
        <w:t xml:space="preserve"> would allow a parent, guardian, or</w:t>
      </w:r>
      <w:r w:rsidR="00756B19" w:rsidRPr="00F85C7F">
        <w:rPr>
          <w:rFonts w:ascii="Verdana" w:hAnsi="Verdana"/>
          <w:sz w:val="24"/>
          <w:szCs w:val="24"/>
        </w:rPr>
        <w:t xml:space="preserve"> the</w:t>
      </w:r>
      <w:r w:rsidR="00AD4EEF" w:rsidRPr="00F85C7F">
        <w:rPr>
          <w:rFonts w:ascii="Verdana" w:hAnsi="Verdana"/>
          <w:sz w:val="24"/>
          <w:szCs w:val="24"/>
        </w:rPr>
        <w:t xml:space="preserve"> local educational agency (a school district, county office of education, charter school, or any other educational entity) </w:t>
      </w:r>
      <w:r w:rsidR="00BC6489" w:rsidRPr="00F85C7F">
        <w:rPr>
          <w:rFonts w:ascii="Verdana" w:hAnsi="Verdana"/>
          <w:sz w:val="24"/>
          <w:szCs w:val="24"/>
        </w:rPr>
        <w:t xml:space="preserve">to record the proceedings of any meetings held pursuant to Section 504 of the federal Rehabilitation Act of 1973 (Section 504). The purpose of </w:t>
      </w:r>
      <w:r w:rsidR="00505F30" w:rsidRPr="00F85C7F">
        <w:rPr>
          <w:rFonts w:ascii="Verdana" w:hAnsi="Verdana"/>
          <w:sz w:val="24"/>
          <w:szCs w:val="24"/>
        </w:rPr>
        <w:t xml:space="preserve">Section 504 </w:t>
      </w:r>
      <w:r w:rsidR="00BC6489" w:rsidRPr="00F85C7F">
        <w:rPr>
          <w:rFonts w:ascii="Verdana" w:hAnsi="Verdana"/>
          <w:sz w:val="24"/>
          <w:szCs w:val="24"/>
        </w:rPr>
        <w:t>meeting</w:t>
      </w:r>
      <w:r w:rsidR="00505F30" w:rsidRPr="00F85C7F">
        <w:rPr>
          <w:rFonts w:ascii="Verdana" w:hAnsi="Verdana"/>
          <w:sz w:val="24"/>
          <w:szCs w:val="24"/>
        </w:rPr>
        <w:t>s</w:t>
      </w:r>
      <w:r w:rsidR="00BC6489" w:rsidRPr="00F85C7F">
        <w:rPr>
          <w:rFonts w:ascii="Verdana" w:hAnsi="Verdana"/>
          <w:sz w:val="24"/>
          <w:szCs w:val="24"/>
        </w:rPr>
        <w:t xml:space="preserve"> is to develop a plan so the school district does not discriminate against a student with a disability in regular classroom settings. This bill would require that the parent, guardian, or</w:t>
      </w:r>
      <w:r w:rsidR="00756B19" w:rsidRPr="00F85C7F">
        <w:rPr>
          <w:rFonts w:ascii="Verdana" w:hAnsi="Verdana"/>
          <w:sz w:val="24"/>
          <w:szCs w:val="24"/>
        </w:rPr>
        <w:t xml:space="preserve"> the</w:t>
      </w:r>
      <w:r w:rsidR="00BC6489" w:rsidRPr="00F85C7F">
        <w:rPr>
          <w:rFonts w:ascii="Verdana" w:hAnsi="Verdana"/>
          <w:sz w:val="24"/>
          <w:szCs w:val="24"/>
        </w:rPr>
        <w:t xml:space="preserve"> local educational agency provide notice of the intent to record the meeting at least 24 hours before the meeting. If a parent or guardian objects or refuses to attend the meeting because of the local educational agency’s request to record the meeting, the meeting shall not be recorded. </w:t>
      </w:r>
    </w:p>
    <w:p w14:paraId="5104326A" w14:textId="31066713" w:rsidR="00E3789B" w:rsidRPr="00B87214" w:rsidRDefault="00844A69" w:rsidP="00A2415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4" w:history="1">
        <w:r w:rsidR="00E3789B" w:rsidRPr="00B87214">
          <w:rPr>
            <w:rStyle w:val="Hyperlink"/>
            <w:rFonts w:ascii="Verdana" w:hAnsi="Verdana"/>
            <w:sz w:val="24"/>
            <w:szCs w:val="24"/>
          </w:rPr>
          <w:t>AB 248</w:t>
        </w:r>
      </w:hyperlink>
      <w:r w:rsidR="00E3789B" w:rsidRPr="00B87214">
        <w:rPr>
          <w:rFonts w:ascii="Verdana" w:hAnsi="Verdana"/>
          <w:sz w:val="24"/>
          <w:szCs w:val="24"/>
        </w:rPr>
        <w:t xml:space="preserve"> (Mathis)</w:t>
      </w:r>
      <w:r w:rsidR="00E3789B" w:rsidRPr="00B87214">
        <w:rPr>
          <w:rFonts w:ascii="Verdana" w:hAnsi="Verdana"/>
          <w:b/>
          <w:bCs/>
          <w:sz w:val="24"/>
          <w:szCs w:val="24"/>
        </w:rPr>
        <w:t xml:space="preserve"> Individuals with disabilities</w:t>
      </w:r>
      <w:r w:rsidR="002D289A" w:rsidRPr="00B87214">
        <w:rPr>
          <w:rFonts w:ascii="Verdana" w:hAnsi="Verdana"/>
          <w:b/>
          <w:bCs/>
          <w:sz w:val="24"/>
          <w:szCs w:val="24"/>
        </w:rPr>
        <w:t>: The Dignity for All Act</w:t>
      </w:r>
      <w:r w:rsidR="00E3789B" w:rsidRPr="00B87214">
        <w:rPr>
          <w:rFonts w:ascii="Verdana" w:hAnsi="Verdana"/>
          <w:b/>
          <w:bCs/>
          <w:sz w:val="24"/>
          <w:szCs w:val="24"/>
        </w:rPr>
        <w:t>.</w:t>
      </w:r>
      <w:r w:rsidR="00E3789B" w:rsidRPr="00B87214">
        <w:rPr>
          <w:rFonts w:ascii="Verdana" w:hAnsi="Verdana"/>
          <w:sz w:val="24"/>
          <w:szCs w:val="24"/>
        </w:rPr>
        <w:t xml:space="preserve"> </w:t>
      </w:r>
      <w:r w:rsidR="00DA3FCE" w:rsidRPr="00B87214">
        <w:rPr>
          <w:rFonts w:ascii="Verdana" w:hAnsi="Verdana"/>
          <w:sz w:val="24"/>
          <w:szCs w:val="24"/>
        </w:rPr>
        <w:t>5/17/23 From committee chair, with author's amendments: Amend, and re-refer to committee. Read second time, amended, and re-referred to S-Com. on HUMAN S.</w:t>
      </w:r>
      <w:r w:rsidR="009B497B" w:rsidRPr="00B87214">
        <w:rPr>
          <w:rFonts w:ascii="Verdana" w:hAnsi="Verdana"/>
          <w:sz w:val="24"/>
          <w:szCs w:val="24"/>
        </w:rPr>
        <w:t xml:space="preserve"> 6/19/23 S-HUMAN SERVICES 3 p.m. or upon adjournment of Session – 1021 O Street, Room 2200 Chair: Marie Gil-Alvarado</w:t>
      </w:r>
      <w:r w:rsidR="00164E9E" w:rsidRPr="00B87214">
        <w:rPr>
          <w:rFonts w:ascii="Verdana" w:hAnsi="Verdana"/>
          <w:sz w:val="24"/>
          <w:szCs w:val="24"/>
        </w:rPr>
        <w:t xml:space="preserve"> </w:t>
      </w:r>
    </w:p>
    <w:p w14:paraId="54975C7D" w14:textId="77777777" w:rsidR="00B87214" w:rsidRPr="00B87214" w:rsidRDefault="00B87214" w:rsidP="00B87214">
      <w:pPr>
        <w:pStyle w:val="ListParagraph"/>
        <w:spacing w:before="100" w:beforeAutospacing="1" w:after="100" w:afterAutospacing="1" w:line="240" w:lineRule="auto"/>
        <w:rPr>
          <w:rFonts w:ascii="Verdana" w:hAnsi="Verdana"/>
          <w:sz w:val="24"/>
          <w:szCs w:val="24"/>
        </w:rPr>
      </w:pPr>
    </w:p>
    <w:p w14:paraId="7CC85C50" w14:textId="36076908" w:rsidR="00E3789B" w:rsidRPr="00F85C7F" w:rsidRDefault="00E3789B" w:rsidP="00E3789B">
      <w:pPr>
        <w:pStyle w:val="ListParagraph"/>
        <w:spacing w:before="100" w:beforeAutospacing="1" w:after="100" w:afterAutospacing="1" w:line="240" w:lineRule="auto"/>
        <w:rPr>
          <w:rFonts w:ascii="Verdana" w:hAnsi="Verdana"/>
          <w:sz w:val="24"/>
          <w:szCs w:val="24"/>
        </w:rPr>
      </w:pPr>
      <w:r w:rsidRPr="00A64261">
        <w:rPr>
          <w:rFonts w:ascii="Verdana" w:hAnsi="Verdana"/>
          <w:sz w:val="24"/>
          <w:szCs w:val="24"/>
        </w:rPr>
        <w:t>Current law includes the terms “mentally retarded persons,” “mentally retarded children,” “retardation</w:t>
      </w:r>
      <w:r w:rsidR="00A64261" w:rsidRPr="00A64261">
        <w:rPr>
          <w:rFonts w:ascii="Verdana" w:hAnsi="Verdana"/>
          <w:sz w:val="24"/>
          <w:szCs w:val="24"/>
        </w:rPr>
        <w:t>,</w:t>
      </w:r>
      <w:r w:rsidRPr="00A64261">
        <w:rPr>
          <w:rFonts w:ascii="Verdana" w:hAnsi="Verdana"/>
          <w:sz w:val="24"/>
          <w:szCs w:val="24"/>
        </w:rPr>
        <w:t>”</w:t>
      </w:r>
      <w:r w:rsidR="00A64261" w:rsidRPr="00A64261">
        <w:rPr>
          <w:rFonts w:ascii="Verdana" w:hAnsi="Verdana"/>
          <w:sz w:val="24"/>
          <w:szCs w:val="24"/>
        </w:rPr>
        <w:t xml:space="preserve"> and “handicap.”</w:t>
      </w:r>
      <w:r w:rsidRPr="00A64261">
        <w:rPr>
          <w:rFonts w:ascii="Verdana" w:hAnsi="Verdana"/>
          <w:sz w:val="24"/>
          <w:szCs w:val="24"/>
        </w:rPr>
        <w:t xml:space="preserve"> This bill would </w:t>
      </w:r>
      <w:r w:rsidR="002D289A" w:rsidRPr="00A64261">
        <w:rPr>
          <w:rFonts w:ascii="Verdana" w:hAnsi="Verdana"/>
          <w:sz w:val="24"/>
          <w:szCs w:val="24"/>
        </w:rPr>
        <w:t>replace these terms with “individuals with intellectual or developmental disabilities”</w:t>
      </w:r>
      <w:r w:rsidR="00FF0462" w:rsidRPr="00A64261">
        <w:rPr>
          <w:rFonts w:ascii="Verdana" w:hAnsi="Verdana"/>
          <w:sz w:val="24"/>
          <w:szCs w:val="24"/>
        </w:rPr>
        <w:t xml:space="preserve"> and other </w:t>
      </w:r>
      <w:proofErr w:type="spellStart"/>
      <w:r w:rsidR="00FF0462" w:rsidRPr="00A64261">
        <w:rPr>
          <w:rFonts w:ascii="Verdana" w:hAnsi="Verdana"/>
          <w:sz w:val="24"/>
          <w:szCs w:val="24"/>
        </w:rPr>
        <w:t>nonsubstantive</w:t>
      </w:r>
      <w:proofErr w:type="spellEnd"/>
      <w:r w:rsidR="00FF0462" w:rsidRPr="00A64261">
        <w:rPr>
          <w:rFonts w:ascii="Verdana" w:hAnsi="Verdana"/>
          <w:sz w:val="24"/>
          <w:szCs w:val="24"/>
        </w:rPr>
        <w:t xml:space="preserve"> changes</w:t>
      </w:r>
      <w:r w:rsidRPr="00A64261">
        <w:rPr>
          <w:rFonts w:ascii="Verdana" w:hAnsi="Verdana"/>
          <w:sz w:val="24"/>
          <w:szCs w:val="24"/>
        </w:rPr>
        <w:t xml:space="preserve"> </w:t>
      </w:r>
      <w:r w:rsidR="002D289A" w:rsidRPr="00A64261">
        <w:rPr>
          <w:rFonts w:ascii="Verdana" w:hAnsi="Verdana"/>
          <w:sz w:val="24"/>
          <w:szCs w:val="24"/>
        </w:rPr>
        <w:t xml:space="preserve">throughout specified </w:t>
      </w:r>
      <w:r w:rsidR="00FF0462" w:rsidRPr="00A64261">
        <w:rPr>
          <w:rFonts w:ascii="Verdana" w:hAnsi="Verdana"/>
          <w:sz w:val="24"/>
          <w:szCs w:val="24"/>
        </w:rPr>
        <w:t>provisions</w:t>
      </w:r>
      <w:r w:rsidR="002D289A" w:rsidRPr="00A64261">
        <w:rPr>
          <w:rFonts w:ascii="Verdana" w:hAnsi="Verdana"/>
          <w:sz w:val="24"/>
          <w:szCs w:val="24"/>
        </w:rPr>
        <w:t xml:space="preserve"> of the Government Code, the Health and Safety Code, and Welfare and Institutions Code</w:t>
      </w:r>
      <w:r w:rsidR="00FF0462" w:rsidRPr="00A64261">
        <w:rPr>
          <w:rFonts w:ascii="Verdana" w:hAnsi="Verdana"/>
          <w:sz w:val="24"/>
          <w:szCs w:val="24"/>
        </w:rPr>
        <w:t>.</w:t>
      </w:r>
    </w:p>
    <w:p w14:paraId="0FB7A409" w14:textId="77777777" w:rsidR="00FF0462" w:rsidRPr="00F85C7F" w:rsidRDefault="00FF0462" w:rsidP="00E3789B">
      <w:pPr>
        <w:pStyle w:val="ListParagraph"/>
        <w:spacing w:before="100" w:beforeAutospacing="1" w:after="100" w:afterAutospacing="1" w:line="240" w:lineRule="auto"/>
        <w:rPr>
          <w:rFonts w:ascii="Verdana" w:hAnsi="Verdana"/>
          <w:sz w:val="24"/>
          <w:szCs w:val="24"/>
        </w:rPr>
      </w:pPr>
    </w:p>
    <w:p w14:paraId="6CA9361A" w14:textId="4DC40C7D" w:rsidR="003E4244" w:rsidRPr="00E702B5" w:rsidRDefault="00844A69"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lastRenderedPageBreak/>
        <w:t xml:space="preserve"> </w:t>
      </w:r>
      <w:hyperlink r:id="rId25" w:tgtFrame="_self" w:history="1">
        <w:r w:rsidR="003E4244" w:rsidRPr="00E702B5">
          <w:rPr>
            <w:rStyle w:val="Hyperlink"/>
            <w:rFonts w:ascii="Verdana" w:hAnsi="Verdana"/>
            <w:sz w:val="24"/>
            <w:szCs w:val="24"/>
          </w:rPr>
          <w:t>AB 280</w:t>
        </w:r>
      </w:hyperlink>
      <w:r w:rsidR="003E4244" w:rsidRPr="00E702B5">
        <w:rPr>
          <w:rFonts w:ascii="Verdana" w:hAnsi="Verdana"/>
          <w:sz w:val="24"/>
          <w:szCs w:val="24"/>
        </w:rPr>
        <w:t xml:space="preserve"> (Holden) </w:t>
      </w:r>
      <w:r w:rsidR="003E4244" w:rsidRPr="00E702B5">
        <w:rPr>
          <w:rFonts w:ascii="Verdana" w:eastAsia="Times New Roman" w:hAnsi="Verdana" w:cs="Times New Roman"/>
          <w:b/>
          <w:bCs/>
          <w:sz w:val="24"/>
          <w:szCs w:val="24"/>
        </w:rPr>
        <w:t xml:space="preserve">Segregated confinement. </w:t>
      </w:r>
      <w:r w:rsidR="001771E9">
        <w:rPr>
          <w:rFonts w:ascii="Verdana" w:hAnsi="Verdana"/>
          <w:sz w:val="24"/>
          <w:szCs w:val="24"/>
        </w:rPr>
        <w:t>6</w:t>
      </w:r>
      <w:r w:rsidR="00D93D0A">
        <w:rPr>
          <w:rFonts w:ascii="Verdana" w:hAnsi="Verdana"/>
          <w:sz w:val="24"/>
          <w:szCs w:val="24"/>
        </w:rPr>
        <w:t>/</w:t>
      </w:r>
      <w:r w:rsidR="00C00D0E">
        <w:rPr>
          <w:rFonts w:ascii="Verdana" w:hAnsi="Verdana"/>
          <w:sz w:val="24"/>
          <w:szCs w:val="24"/>
        </w:rPr>
        <w:t>1</w:t>
      </w:r>
      <w:r w:rsidR="00D93D0A">
        <w:rPr>
          <w:rFonts w:ascii="Verdana" w:hAnsi="Verdana"/>
          <w:sz w:val="24"/>
          <w:szCs w:val="24"/>
        </w:rPr>
        <w:t xml:space="preserve">/23 </w:t>
      </w:r>
      <w:r w:rsidR="001771E9">
        <w:rPr>
          <w:rFonts w:ascii="Verdana" w:hAnsi="Verdana"/>
          <w:sz w:val="24"/>
          <w:szCs w:val="24"/>
        </w:rPr>
        <w:t>In Senate</w:t>
      </w:r>
      <w:r w:rsidR="00C00D0E">
        <w:rPr>
          <w:rFonts w:ascii="Verdana" w:hAnsi="Verdana"/>
          <w:sz w:val="24"/>
          <w:szCs w:val="24"/>
        </w:rPr>
        <w:t>.</w:t>
      </w:r>
      <w:r w:rsidR="001771E9">
        <w:rPr>
          <w:rFonts w:ascii="Verdana" w:hAnsi="Verdana"/>
          <w:sz w:val="24"/>
          <w:szCs w:val="24"/>
        </w:rPr>
        <w:t xml:space="preserve"> Read first time. To S-Com. on RLS. for assignment.</w:t>
      </w:r>
      <w:r w:rsidR="00C00D0E">
        <w:rPr>
          <w:rFonts w:ascii="Verdana" w:hAnsi="Verdana"/>
          <w:sz w:val="24"/>
          <w:szCs w:val="24"/>
        </w:rPr>
        <w:t xml:space="preserve"> </w:t>
      </w:r>
    </w:p>
    <w:p w14:paraId="298EC95A" w14:textId="77777777" w:rsidR="00FF0462" w:rsidRPr="00E702B5" w:rsidRDefault="00FF0462" w:rsidP="003E4244">
      <w:pPr>
        <w:pStyle w:val="ListParagraph"/>
        <w:spacing w:before="100" w:beforeAutospacing="1" w:after="100" w:afterAutospacing="1" w:line="240" w:lineRule="auto"/>
        <w:rPr>
          <w:rFonts w:ascii="Verdana" w:eastAsia="Times New Roman" w:hAnsi="Verdana" w:cs="Times New Roman"/>
          <w:sz w:val="24"/>
          <w:szCs w:val="24"/>
        </w:rPr>
      </w:pPr>
    </w:p>
    <w:p w14:paraId="4293F94C" w14:textId="101D9E43" w:rsidR="00FF0462" w:rsidRPr="00F85C7F" w:rsidRDefault="003E4244" w:rsidP="003E4244">
      <w:pPr>
        <w:pStyle w:val="ListParagraph"/>
        <w:spacing w:before="100" w:beforeAutospacing="1" w:after="100" w:afterAutospacing="1" w:line="240" w:lineRule="auto"/>
        <w:rPr>
          <w:rFonts w:ascii="Verdana" w:eastAsia="Times New Roman" w:hAnsi="Verdana" w:cs="Times New Roman"/>
          <w:sz w:val="24"/>
          <w:szCs w:val="24"/>
        </w:rPr>
      </w:pPr>
      <w:r w:rsidRPr="00E702B5">
        <w:rPr>
          <w:rFonts w:ascii="Verdana" w:eastAsia="Times New Roman" w:hAnsi="Verdana" w:cs="Times New Roman"/>
          <w:sz w:val="24"/>
          <w:szCs w:val="24"/>
        </w:rPr>
        <w:t>This bill would limit</w:t>
      </w:r>
      <w:r w:rsidR="00FF0462" w:rsidRPr="00E702B5">
        <w:rPr>
          <w:rFonts w:ascii="Verdana" w:eastAsia="Times New Roman" w:hAnsi="Verdana" w:cs="Times New Roman"/>
          <w:sz w:val="24"/>
          <w:szCs w:val="24"/>
        </w:rPr>
        <w:t xml:space="preserve"> the circumstances and</w:t>
      </w:r>
      <w:r w:rsidRPr="00E702B5">
        <w:rPr>
          <w:rFonts w:ascii="Verdana" w:eastAsia="Times New Roman" w:hAnsi="Verdana" w:cs="Times New Roman"/>
          <w:sz w:val="24"/>
          <w:szCs w:val="24"/>
        </w:rPr>
        <w:t xml:space="preserve"> the amount of time </w:t>
      </w:r>
      <w:r w:rsidR="00FF0462" w:rsidRPr="00E702B5">
        <w:rPr>
          <w:rFonts w:ascii="Verdana" w:eastAsia="Times New Roman" w:hAnsi="Verdana" w:cs="Times New Roman"/>
          <w:sz w:val="24"/>
          <w:szCs w:val="24"/>
        </w:rPr>
        <w:t xml:space="preserve">a detention facility (jails, </w:t>
      </w:r>
      <w:r w:rsidR="002A2BA1" w:rsidRPr="00E702B5">
        <w:rPr>
          <w:rFonts w:ascii="Verdana" w:eastAsia="Times New Roman" w:hAnsi="Verdana" w:cs="Times New Roman"/>
          <w:sz w:val="24"/>
          <w:szCs w:val="24"/>
        </w:rPr>
        <w:t>prisons,</w:t>
      </w:r>
      <w:r w:rsidR="00FF0462" w:rsidRPr="00E702B5">
        <w:rPr>
          <w:rFonts w:ascii="Verdana" w:eastAsia="Times New Roman" w:hAnsi="Verdana" w:cs="Times New Roman"/>
          <w:sz w:val="24"/>
          <w:szCs w:val="24"/>
        </w:rPr>
        <w:t xml:space="preserve"> and immigration detention centers)</w:t>
      </w:r>
      <w:r w:rsidRPr="00E702B5">
        <w:rPr>
          <w:rFonts w:ascii="Verdana" w:eastAsia="Times New Roman" w:hAnsi="Verdana" w:cs="Times New Roman"/>
          <w:sz w:val="24"/>
          <w:szCs w:val="24"/>
        </w:rPr>
        <w:t xml:space="preserve"> can </w:t>
      </w:r>
      <w:r w:rsidR="00FF0462" w:rsidRPr="00E702B5">
        <w:rPr>
          <w:rFonts w:ascii="Verdana" w:eastAsia="Times New Roman" w:hAnsi="Verdana" w:cs="Times New Roman"/>
          <w:sz w:val="24"/>
          <w:szCs w:val="24"/>
        </w:rPr>
        <w:t>place an incarcerated individual in solitary confinement.</w:t>
      </w:r>
      <w:r w:rsidRPr="00E702B5">
        <w:rPr>
          <w:rFonts w:ascii="Verdana" w:eastAsia="Times New Roman" w:hAnsi="Verdana" w:cs="Times New Roman"/>
          <w:sz w:val="24"/>
          <w:szCs w:val="24"/>
        </w:rPr>
        <w:t xml:space="preserve"> It would also eliminate the use of solitary confinement for </w:t>
      </w:r>
      <w:r w:rsidR="00830B86" w:rsidRPr="00E702B5">
        <w:rPr>
          <w:rFonts w:ascii="Verdana" w:eastAsia="Times New Roman" w:hAnsi="Verdana" w:cs="Times New Roman"/>
          <w:sz w:val="24"/>
          <w:szCs w:val="24"/>
        </w:rPr>
        <w:t>specified designated populations including individual who</w:t>
      </w:r>
      <w:r w:rsidR="00FF0462" w:rsidRPr="00E702B5">
        <w:rPr>
          <w:rFonts w:ascii="Verdana" w:eastAsia="Times New Roman" w:hAnsi="Verdana" w:cs="Times New Roman"/>
          <w:sz w:val="24"/>
          <w:szCs w:val="24"/>
        </w:rPr>
        <w:t xml:space="preserve"> ha</w:t>
      </w:r>
      <w:r w:rsidR="00830B86" w:rsidRPr="00E702B5">
        <w:rPr>
          <w:rFonts w:ascii="Verdana" w:eastAsia="Times New Roman" w:hAnsi="Verdana" w:cs="Times New Roman"/>
          <w:sz w:val="24"/>
          <w:szCs w:val="24"/>
        </w:rPr>
        <w:t>ve</w:t>
      </w:r>
      <w:r w:rsidR="00FF0462" w:rsidRPr="00E702B5">
        <w:rPr>
          <w:rFonts w:ascii="Verdana" w:eastAsia="Times New Roman" w:hAnsi="Verdana" w:cs="Times New Roman"/>
          <w:sz w:val="24"/>
          <w:szCs w:val="24"/>
        </w:rPr>
        <w:t xml:space="preserve"> specified mental or physical disability, </w:t>
      </w:r>
      <w:r w:rsidR="00830B86" w:rsidRPr="00E702B5">
        <w:rPr>
          <w:rFonts w:ascii="Verdana" w:eastAsia="Times New Roman" w:hAnsi="Verdana" w:cs="Times New Roman"/>
          <w:sz w:val="24"/>
          <w:szCs w:val="24"/>
        </w:rPr>
        <w:t>are</w:t>
      </w:r>
      <w:r w:rsidR="00FF0462" w:rsidRPr="00E702B5">
        <w:rPr>
          <w:rFonts w:ascii="Verdana" w:eastAsia="Times New Roman" w:hAnsi="Verdana" w:cs="Times New Roman"/>
          <w:sz w:val="24"/>
          <w:szCs w:val="24"/>
        </w:rPr>
        <w:t xml:space="preserve"> younger than 25 or older than 60, </w:t>
      </w:r>
      <w:r w:rsidR="00830B86" w:rsidRPr="00E702B5">
        <w:rPr>
          <w:rFonts w:ascii="Verdana" w:eastAsia="Times New Roman" w:hAnsi="Verdana" w:cs="Times New Roman"/>
          <w:sz w:val="24"/>
          <w:szCs w:val="24"/>
        </w:rPr>
        <w:t>are</w:t>
      </w:r>
      <w:r w:rsidR="00FF0462" w:rsidRPr="00E702B5">
        <w:rPr>
          <w:rFonts w:ascii="Verdana" w:eastAsia="Times New Roman" w:hAnsi="Verdana" w:cs="Times New Roman"/>
          <w:sz w:val="24"/>
          <w:szCs w:val="24"/>
        </w:rPr>
        <w:t xml:space="preserve"> pregnant or in the first eight weeks of the postpartum recovery </w:t>
      </w:r>
      <w:r w:rsidR="00830B86" w:rsidRPr="00E702B5">
        <w:rPr>
          <w:rFonts w:ascii="Verdana" w:eastAsia="Times New Roman" w:hAnsi="Verdana" w:cs="Times New Roman"/>
          <w:sz w:val="24"/>
          <w:szCs w:val="24"/>
        </w:rPr>
        <w:t>period or</w:t>
      </w:r>
      <w:r w:rsidR="00FF0462" w:rsidRPr="00E702B5">
        <w:rPr>
          <w:rFonts w:ascii="Verdana" w:eastAsia="Times New Roman" w:hAnsi="Verdana" w:cs="Times New Roman"/>
          <w:sz w:val="24"/>
          <w:szCs w:val="24"/>
        </w:rPr>
        <w:t xml:space="preserve"> has recently suffered a miscarriage</w:t>
      </w:r>
      <w:r w:rsidR="00830B86" w:rsidRPr="00E702B5">
        <w:rPr>
          <w:rFonts w:ascii="Verdana" w:eastAsia="Times New Roman" w:hAnsi="Verdana" w:cs="Times New Roman"/>
          <w:sz w:val="24"/>
          <w:szCs w:val="24"/>
        </w:rPr>
        <w:t xml:space="preserve"> or terminated a pregnancy.</w:t>
      </w:r>
    </w:p>
    <w:p w14:paraId="523B6C9D" w14:textId="77777777" w:rsidR="00E3789B" w:rsidRPr="00F85C7F" w:rsidRDefault="00E3789B" w:rsidP="003E4244">
      <w:pPr>
        <w:pStyle w:val="ListParagraph"/>
        <w:spacing w:before="100" w:beforeAutospacing="1" w:after="100" w:afterAutospacing="1" w:line="240" w:lineRule="auto"/>
        <w:rPr>
          <w:rFonts w:ascii="Verdana" w:eastAsia="Times New Roman" w:hAnsi="Verdana" w:cs="Times New Roman"/>
          <w:sz w:val="24"/>
          <w:szCs w:val="24"/>
        </w:rPr>
      </w:pPr>
    </w:p>
    <w:p w14:paraId="363E6C79" w14:textId="7D4C804A" w:rsidR="00E3789B"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6" w:history="1">
        <w:r w:rsidR="00E3789B" w:rsidRPr="00F85C7F">
          <w:rPr>
            <w:rStyle w:val="Hyperlink"/>
            <w:rFonts w:ascii="Verdana" w:hAnsi="Verdana"/>
            <w:sz w:val="24"/>
            <w:szCs w:val="24"/>
          </w:rPr>
          <w:t>AB 339</w:t>
        </w:r>
      </w:hyperlink>
      <w:r w:rsidR="00E3789B" w:rsidRPr="00F85C7F">
        <w:rPr>
          <w:rFonts w:ascii="Verdana" w:hAnsi="Verdana"/>
          <w:sz w:val="24"/>
          <w:szCs w:val="24"/>
        </w:rPr>
        <w:t xml:space="preserve"> (Irwin)</w:t>
      </w:r>
      <w:r w:rsidR="00E3789B" w:rsidRPr="00F85C7F">
        <w:rPr>
          <w:rFonts w:ascii="Verdana" w:hAnsi="Verdana"/>
          <w:b/>
          <w:bCs/>
          <w:sz w:val="24"/>
          <w:szCs w:val="24"/>
        </w:rPr>
        <w:t xml:space="preserve"> Qualified ABLE Program</w:t>
      </w:r>
      <w:r w:rsidR="0045154C" w:rsidRPr="00F85C7F">
        <w:rPr>
          <w:rFonts w:ascii="Verdana" w:hAnsi="Verdana"/>
          <w:b/>
          <w:bCs/>
          <w:sz w:val="24"/>
          <w:szCs w:val="24"/>
        </w:rPr>
        <w:t>: age limit</w:t>
      </w:r>
      <w:r w:rsidR="00E3789B" w:rsidRPr="00F85C7F">
        <w:rPr>
          <w:rFonts w:ascii="Verdana" w:hAnsi="Verdana"/>
          <w:b/>
          <w:bCs/>
          <w:sz w:val="24"/>
          <w:szCs w:val="24"/>
        </w:rPr>
        <w:t>.</w:t>
      </w:r>
      <w:r w:rsidR="00D860B5" w:rsidRPr="00F85C7F">
        <w:rPr>
          <w:rFonts w:ascii="Verdana" w:hAnsi="Verdana"/>
          <w:sz w:val="24"/>
          <w:szCs w:val="24"/>
        </w:rPr>
        <w:t xml:space="preserve"> </w:t>
      </w:r>
      <w:r w:rsidR="007C4F82" w:rsidRPr="007C4F82">
        <w:rPr>
          <w:rFonts w:ascii="Verdana" w:hAnsi="Verdana"/>
          <w:sz w:val="24"/>
          <w:szCs w:val="24"/>
        </w:rPr>
        <w:t>5/</w:t>
      </w:r>
      <w:r w:rsidR="00A844DA">
        <w:rPr>
          <w:rFonts w:ascii="Verdana" w:hAnsi="Verdana"/>
          <w:sz w:val="24"/>
          <w:szCs w:val="24"/>
        </w:rPr>
        <w:t>2</w:t>
      </w:r>
      <w:r w:rsidR="00056B58">
        <w:rPr>
          <w:rFonts w:ascii="Verdana" w:hAnsi="Verdana"/>
          <w:sz w:val="24"/>
          <w:szCs w:val="24"/>
        </w:rPr>
        <w:t>6</w:t>
      </w:r>
      <w:r w:rsidR="007C4F82" w:rsidRPr="007C4F82">
        <w:rPr>
          <w:rFonts w:ascii="Verdana" w:hAnsi="Verdana"/>
          <w:sz w:val="24"/>
          <w:szCs w:val="24"/>
        </w:rPr>
        <w:t>/23</w:t>
      </w:r>
      <w:r w:rsidR="00D84719">
        <w:rPr>
          <w:rFonts w:ascii="Verdana" w:hAnsi="Verdana"/>
          <w:sz w:val="24"/>
          <w:szCs w:val="24"/>
        </w:rPr>
        <w:t xml:space="preserve"> </w:t>
      </w:r>
      <w:r w:rsidR="00056B58">
        <w:rPr>
          <w:rFonts w:ascii="Verdana" w:hAnsi="Verdana"/>
          <w:sz w:val="24"/>
          <w:szCs w:val="24"/>
        </w:rPr>
        <w:t>In Senate</w:t>
      </w:r>
      <w:r w:rsidR="00A844DA" w:rsidRPr="00A844DA">
        <w:rPr>
          <w:rFonts w:ascii="Verdana" w:hAnsi="Verdana"/>
          <w:sz w:val="24"/>
          <w:szCs w:val="24"/>
        </w:rPr>
        <w:t>.</w:t>
      </w:r>
      <w:r w:rsidR="00056B58">
        <w:rPr>
          <w:rFonts w:ascii="Verdana" w:hAnsi="Verdana"/>
          <w:sz w:val="24"/>
          <w:szCs w:val="24"/>
        </w:rPr>
        <w:t xml:space="preserve"> Read first time. To S-Com. on RLS. for assignment.</w:t>
      </w:r>
    </w:p>
    <w:p w14:paraId="1166EC4B" w14:textId="77777777" w:rsidR="00E3789B" w:rsidRPr="00F85C7F" w:rsidRDefault="00E3789B" w:rsidP="00E3789B">
      <w:pPr>
        <w:pStyle w:val="ListParagraph"/>
        <w:spacing w:before="100" w:beforeAutospacing="1" w:after="100" w:afterAutospacing="1" w:line="240" w:lineRule="auto"/>
        <w:rPr>
          <w:rFonts w:ascii="Verdana" w:hAnsi="Verdana"/>
          <w:sz w:val="24"/>
          <w:szCs w:val="24"/>
        </w:rPr>
      </w:pPr>
    </w:p>
    <w:p w14:paraId="3EC14D79" w14:textId="77777777" w:rsidR="00844A69" w:rsidRDefault="0045154C" w:rsidP="00E3789B">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Under existing federal law, the Stephen Beck, Jr., Achieving a Better Life Experience Act of 2014 (the </w:t>
      </w:r>
      <w:r w:rsidR="001E4B2C" w:rsidRPr="00F85C7F">
        <w:rPr>
          <w:rFonts w:ascii="Verdana" w:hAnsi="Verdana"/>
          <w:sz w:val="24"/>
          <w:szCs w:val="24"/>
        </w:rPr>
        <w:t xml:space="preserve">federal </w:t>
      </w:r>
      <w:r w:rsidRPr="00F85C7F">
        <w:rPr>
          <w:rFonts w:ascii="Verdana" w:hAnsi="Verdana"/>
          <w:sz w:val="24"/>
          <w:szCs w:val="24"/>
        </w:rPr>
        <w:t xml:space="preserve">ABLE Act), </w:t>
      </w:r>
      <w:r w:rsidR="00E3789B" w:rsidRPr="00F85C7F">
        <w:rPr>
          <w:rFonts w:ascii="Verdana" w:hAnsi="Verdana"/>
          <w:sz w:val="24"/>
          <w:szCs w:val="24"/>
        </w:rPr>
        <w:t xml:space="preserve">an eligible individual for a taxable year is entitled to specified benefits based on blindness or disability or for whom there is a disability certification filed with the Secretary of the Treasury, and such blindness or disability occurred before the date on which the individual attained 26 years of age, or, on and after January 1, 2026, 46 years of age. Current </w:t>
      </w:r>
      <w:r w:rsidRPr="00F85C7F">
        <w:rPr>
          <w:rFonts w:ascii="Verdana" w:hAnsi="Verdana"/>
          <w:sz w:val="24"/>
          <w:szCs w:val="24"/>
        </w:rPr>
        <w:t xml:space="preserve">state </w:t>
      </w:r>
      <w:r w:rsidR="00E3789B" w:rsidRPr="00F85C7F">
        <w:rPr>
          <w:rFonts w:ascii="Verdana" w:hAnsi="Verdana"/>
          <w:sz w:val="24"/>
          <w:szCs w:val="24"/>
        </w:rPr>
        <w:t>law establishes the Qualified ABLE Program, administered by the California ABLE Act Board, for purposes of implementing the federal ABLE Act, and provides the same</w:t>
      </w:r>
      <w:r w:rsidR="003858C8" w:rsidRPr="00F85C7F">
        <w:rPr>
          <w:rFonts w:ascii="Verdana" w:hAnsi="Verdana"/>
          <w:sz w:val="24"/>
          <w:szCs w:val="24"/>
        </w:rPr>
        <w:t xml:space="preserve"> federal</w:t>
      </w:r>
      <w:r w:rsidR="00E3789B" w:rsidRPr="00F85C7F">
        <w:rPr>
          <w:rFonts w:ascii="Verdana" w:hAnsi="Verdana"/>
          <w:sz w:val="24"/>
          <w:szCs w:val="24"/>
        </w:rPr>
        <w:t xml:space="preserve"> definition for “eligible individual.” This bill would, commencing January 1, 2026, revise the definition of “eligible individual” under the Qualified ABLE Program by increasing the age limit for when an eligible individual’s blindness or disability occurred to 46 years </w:t>
      </w:r>
      <w:r w:rsidR="001E4B2C" w:rsidRPr="00F85C7F">
        <w:rPr>
          <w:rFonts w:ascii="Verdana" w:hAnsi="Verdana"/>
          <w:sz w:val="24"/>
          <w:szCs w:val="24"/>
        </w:rPr>
        <w:t xml:space="preserve">of age. </w:t>
      </w:r>
    </w:p>
    <w:p w14:paraId="7F91ADA7" w14:textId="77777777" w:rsidR="00844A69" w:rsidRDefault="00844A69" w:rsidP="00E3789B">
      <w:pPr>
        <w:pStyle w:val="ListParagraph"/>
        <w:spacing w:before="100" w:beforeAutospacing="1" w:after="100" w:afterAutospacing="1" w:line="240" w:lineRule="auto"/>
        <w:rPr>
          <w:rFonts w:ascii="Verdana" w:hAnsi="Verdana"/>
          <w:sz w:val="24"/>
          <w:szCs w:val="24"/>
        </w:rPr>
      </w:pPr>
    </w:p>
    <w:p w14:paraId="12BFEAF6" w14:textId="38D30046" w:rsidR="00844A69"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7" w:history="1">
        <w:r w:rsidRPr="00F85C7F">
          <w:rPr>
            <w:rStyle w:val="Hyperlink"/>
            <w:rFonts w:ascii="Verdana" w:hAnsi="Verdana"/>
            <w:sz w:val="24"/>
            <w:szCs w:val="24"/>
          </w:rPr>
          <w:t>AB 368</w:t>
        </w:r>
      </w:hyperlink>
      <w:r w:rsidRPr="00F85C7F">
        <w:rPr>
          <w:rFonts w:ascii="Verdana" w:hAnsi="Verdana"/>
          <w:sz w:val="24"/>
          <w:szCs w:val="24"/>
        </w:rPr>
        <w:t xml:space="preserve"> (Holden) </w:t>
      </w:r>
      <w:r w:rsidRPr="00F85C7F">
        <w:rPr>
          <w:rFonts w:ascii="Verdana" w:hAnsi="Verdana"/>
          <w:b/>
          <w:bCs/>
          <w:sz w:val="24"/>
          <w:szCs w:val="24"/>
        </w:rPr>
        <w:t xml:space="preserve">College and Career Access Pathways partnerships. </w:t>
      </w:r>
      <w:r w:rsidRPr="00F85C7F">
        <w:rPr>
          <w:rFonts w:ascii="Verdana" w:hAnsi="Verdana"/>
          <w:sz w:val="24"/>
          <w:szCs w:val="24"/>
        </w:rPr>
        <w:t>5/</w:t>
      </w:r>
      <w:r w:rsidR="00C00D0E">
        <w:rPr>
          <w:rFonts w:ascii="Verdana" w:hAnsi="Verdana"/>
          <w:sz w:val="24"/>
          <w:szCs w:val="24"/>
        </w:rPr>
        <w:t>31</w:t>
      </w:r>
      <w:r w:rsidRPr="00F85C7F">
        <w:rPr>
          <w:rFonts w:ascii="Verdana" w:hAnsi="Verdana"/>
          <w:sz w:val="24"/>
          <w:szCs w:val="24"/>
        </w:rPr>
        <w:t xml:space="preserve">/23 </w:t>
      </w:r>
      <w:r w:rsidR="00C00D0E">
        <w:rPr>
          <w:rFonts w:ascii="Verdana" w:hAnsi="Verdana"/>
          <w:sz w:val="24"/>
          <w:szCs w:val="24"/>
        </w:rPr>
        <w:t>Referred to S-Com. on ED</w:t>
      </w:r>
      <w:r w:rsidRPr="008D30FE">
        <w:rPr>
          <w:rFonts w:ascii="Verdana" w:hAnsi="Verdana"/>
          <w:sz w:val="24"/>
          <w:szCs w:val="24"/>
        </w:rPr>
        <w:t>.</w:t>
      </w:r>
      <w:r w:rsidR="009B497B">
        <w:rPr>
          <w:rFonts w:ascii="Verdana" w:hAnsi="Verdana"/>
          <w:sz w:val="24"/>
          <w:szCs w:val="24"/>
        </w:rPr>
        <w:t xml:space="preserve"> 6</w:t>
      </w:r>
      <w:r w:rsidR="009B497B" w:rsidRPr="000D403D">
        <w:rPr>
          <w:rFonts w:ascii="Verdana" w:hAnsi="Verdana"/>
          <w:sz w:val="24"/>
          <w:szCs w:val="24"/>
        </w:rPr>
        <w:t>/</w:t>
      </w:r>
      <w:r w:rsidR="009B497B">
        <w:rPr>
          <w:rFonts w:ascii="Verdana" w:hAnsi="Verdana"/>
          <w:sz w:val="24"/>
          <w:szCs w:val="24"/>
        </w:rPr>
        <w:t>7/</w:t>
      </w:r>
      <w:r w:rsidR="009B497B" w:rsidRPr="000D403D">
        <w:rPr>
          <w:rFonts w:ascii="Verdana" w:hAnsi="Verdana"/>
          <w:sz w:val="24"/>
          <w:szCs w:val="24"/>
        </w:rPr>
        <w:t xml:space="preserve">23 </w:t>
      </w:r>
      <w:r w:rsidR="009B497B">
        <w:rPr>
          <w:rFonts w:ascii="Verdana" w:hAnsi="Verdana"/>
          <w:sz w:val="24"/>
          <w:szCs w:val="24"/>
        </w:rPr>
        <w:t>S</w:t>
      </w:r>
      <w:r w:rsidR="009B497B" w:rsidRPr="000D403D">
        <w:rPr>
          <w:rFonts w:ascii="Verdana" w:hAnsi="Verdana"/>
          <w:sz w:val="24"/>
          <w:szCs w:val="24"/>
        </w:rPr>
        <w:t>-</w:t>
      </w:r>
      <w:r w:rsidR="009B497B">
        <w:rPr>
          <w:rFonts w:ascii="Verdana" w:hAnsi="Verdana"/>
          <w:sz w:val="24"/>
          <w:szCs w:val="24"/>
        </w:rPr>
        <w:t xml:space="preserve">EDUCATION </w:t>
      </w:r>
      <w:r w:rsidR="009B497B" w:rsidRPr="000D403D">
        <w:rPr>
          <w:rFonts w:ascii="Verdana" w:hAnsi="Verdana"/>
          <w:sz w:val="24"/>
          <w:szCs w:val="24"/>
        </w:rPr>
        <w:t xml:space="preserve">9 a.m. </w:t>
      </w:r>
      <w:r w:rsidR="009B497B">
        <w:rPr>
          <w:rFonts w:ascii="Verdana" w:hAnsi="Verdana"/>
          <w:sz w:val="24"/>
          <w:szCs w:val="24"/>
        </w:rPr>
        <w:t>–</w:t>
      </w:r>
      <w:r w:rsidR="009B497B" w:rsidRPr="000D403D">
        <w:rPr>
          <w:rFonts w:ascii="Verdana" w:hAnsi="Verdana"/>
          <w:sz w:val="24"/>
          <w:szCs w:val="24"/>
        </w:rPr>
        <w:t xml:space="preserve"> </w:t>
      </w:r>
      <w:r w:rsidR="009B497B">
        <w:rPr>
          <w:rFonts w:ascii="Verdana" w:hAnsi="Verdana"/>
          <w:sz w:val="24"/>
          <w:szCs w:val="24"/>
        </w:rPr>
        <w:t>1021 O Street</w:t>
      </w:r>
      <w:r w:rsidR="009B497B" w:rsidRPr="000D403D">
        <w:rPr>
          <w:rFonts w:ascii="Verdana" w:hAnsi="Verdana"/>
          <w:sz w:val="24"/>
          <w:szCs w:val="24"/>
        </w:rPr>
        <w:t xml:space="preserve">, Room </w:t>
      </w:r>
      <w:r w:rsidR="009B497B">
        <w:rPr>
          <w:rFonts w:ascii="Verdana" w:hAnsi="Verdana"/>
          <w:sz w:val="24"/>
          <w:szCs w:val="24"/>
        </w:rPr>
        <w:t>2100</w:t>
      </w:r>
      <w:r w:rsidR="009B497B" w:rsidRPr="000D403D">
        <w:rPr>
          <w:rFonts w:ascii="Verdana" w:hAnsi="Verdana"/>
          <w:sz w:val="24"/>
          <w:szCs w:val="24"/>
        </w:rPr>
        <w:t xml:space="preserve"> Chair</w:t>
      </w:r>
      <w:r w:rsidR="009B497B">
        <w:rPr>
          <w:rFonts w:ascii="Verdana" w:hAnsi="Verdana"/>
          <w:sz w:val="24"/>
          <w:szCs w:val="24"/>
        </w:rPr>
        <w:t>: Josh Newman</w:t>
      </w:r>
    </w:p>
    <w:p w14:paraId="67A5AC9E" w14:textId="77777777" w:rsidR="00844A69" w:rsidRPr="00F85C7F" w:rsidRDefault="00844A69" w:rsidP="00844A69">
      <w:pPr>
        <w:pStyle w:val="ListParagraph"/>
        <w:spacing w:before="100" w:beforeAutospacing="1" w:after="100" w:afterAutospacing="1" w:line="240" w:lineRule="auto"/>
        <w:rPr>
          <w:rFonts w:ascii="Verdana" w:hAnsi="Verdana"/>
          <w:sz w:val="24"/>
          <w:szCs w:val="24"/>
        </w:rPr>
      </w:pPr>
    </w:p>
    <w:p w14:paraId="59DC0DA7" w14:textId="6486965E" w:rsidR="00844A69" w:rsidRDefault="00844A69" w:rsidP="00844A69">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make several clarifying and substantive changes to the College and Career Access Pathways program including defining “underrepresented in higher education” to mean members of groups that have historically comprised a minority of the population of the United States, first-time college students, low-income students, students who are current or former foster youth, homeless students, students with disabilities, and students with dependent children.</w:t>
      </w:r>
    </w:p>
    <w:p w14:paraId="0A4A3CAA" w14:textId="77777777" w:rsidR="00844A69" w:rsidRDefault="00844A69" w:rsidP="00844A69">
      <w:pPr>
        <w:pStyle w:val="ListParagraph"/>
        <w:spacing w:before="100" w:beforeAutospacing="1" w:after="100" w:afterAutospacing="1" w:line="240" w:lineRule="auto"/>
        <w:rPr>
          <w:rFonts w:ascii="Verdana" w:hAnsi="Verdana"/>
          <w:sz w:val="24"/>
          <w:szCs w:val="24"/>
        </w:rPr>
      </w:pPr>
    </w:p>
    <w:p w14:paraId="65C81362" w14:textId="53ED5FBA" w:rsidR="00844A69"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lastRenderedPageBreak/>
        <w:t xml:space="preserve">   </w:t>
      </w:r>
      <w:hyperlink r:id="rId28" w:history="1">
        <w:r w:rsidRPr="00F85C7F">
          <w:rPr>
            <w:rStyle w:val="Hyperlink"/>
            <w:rFonts w:ascii="Verdana" w:hAnsi="Verdana"/>
            <w:sz w:val="24"/>
            <w:szCs w:val="24"/>
          </w:rPr>
          <w:t>AB 410</w:t>
        </w:r>
      </w:hyperlink>
      <w:r w:rsidRPr="00F85C7F">
        <w:rPr>
          <w:rFonts w:ascii="Verdana" w:hAnsi="Verdana"/>
          <w:sz w:val="24"/>
          <w:szCs w:val="24"/>
        </w:rPr>
        <w:t xml:space="preserve"> (Jones-Sawyer) </w:t>
      </w:r>
      <w:r w:rsidRPr="00F85C7F">
        <w:rPr>
          <w:rFonts w:ascii="Verdana" w:hAnsi="Verdana"/>
          <w:b/>
          <w:bCs/>
          <w:sz w:val="24"/>
          <w:szCs w:val="24"/>
        </w:rPr>
        <w:t xml:space="preserve">Shared mobility devices. </w:t>
      </w:r>
      <w:r w:rsidRPr="00F85C7F">
        <w:rPr>
          <w:rFonts w:ascii="Verdana" w:hAnsi="Verdana"/>
          <w:sz w:val="24"/>
          <w:szCs w:val="24"/>
        </w:rPr>
        <w:t>5/3/23 Referred to S-Com. on JUD.</w:t>
      </w:r>
      <w:r w:rsidR="00A53593">
        <w:rPr>
          <w:rFonts w:ascii="Verdana" w:hAnsi="Verdana"/>
          <w:sz w:val="24"/>
          <w:szCs w:val="24"/>
        </w:rPr>
        <w:t xml:space="preserve"> 6</w:t>
      </w:r>
      <w:r w:rsidR="00A53593" w:rsidRPr="000D403D">
        <w:rPr>
          <w:rFonts w:ascii="Verdana" w:hAnsi="Verdana"/>
          <w:sz w:val="24"/>
          <w:szCs w:val="24"/>
        </w:rPr>
        <w:t>/</w:t>
      </w:r>
      <w:r w:rsidR="00A53593">
        <w:rPr>
          <w:rFonts w:ascii="Verdana" w:hAnsi="Verdana"/>
          <w:sz w:val="24"/>
          <w:szCs w:val="24"/>
        </w:rPr>
        <w:t>13/</w:t>
      </w:r>
      <w:r w:rsidR="00A53593" w:rsidRPr="000D403D">
        <w:rPr>
          <w:rFonts w:ascii="Verdana" w:hAnsi="Verdana"/>
          <w:sz w:val="24"/>
          <w:szCs w:val="24"/>
        </w:rPr>
        <w:t xml:space="preserve">23 </w:t>
      </w:r>
      <w:r w:rsidR="00A53593">
        <w:rPr>
          <w:rFonts w:ascii="Verdana" w:hAnsi="Verdana"/>
          <w:sz w:val="24"/>
          <w:szCs w:val="24"/>
        </w:rPr>
        <w:t>S</w:t>
      </w:r>
      <w:r w:rsidR="00A53593" w:rsidRPr="000D403D">
        <w:rPr>
          <w:rFonts w:ascii="Verdana" w:hAnsi="Verdana"/>
          <w:sz w:val="24"/>
          <w:szCs w:val="24"/>
        </w:rPr>
        <w:t>-</w:t>
      </w:r>
      <w:r w:rsidR="00A53593">
        <w:rPr>
          <w:rFonts w:ascii="Verdana" w:hAnsi="Verdana"/>
          <w:sz w:val="24"/>
          <w:szCs w:val="24"/>
        </w:rPr>
        <w:t>JUDICIARY 1:30</w:t>
      </w:r>
      <w:r w:rsidR="00A53593" w:rsidRPr="000D403D">
        <w:rPr>
          <w:rFonts w:ascii="Verdana" w:hAnsi="Verdana"/>
          <w:sz w:val="24"/>
          <w:szCs w:val="24"/>
        </w:rPr>
        <w:t xml:space="preserve"> </w:t>
      </w:r>
      <w:r w:rsidR="00A53593">
        <w:rPr>
          <w:rFonts w:ascii="Verdana" w:hAnsi="Verdana"/>
          <w:sz w:val="24"/>
          <w:szCs w:val="24"/>
        </w:rPr>
        <w:t>p</w:t>
      </w:r>
      <w:r w:rsidR="00A53593" w:rsidRPr="000D403D">
        <w:rPr>
          <w:rFonts w:ascii="Verdana" w:hAnsi="Verdana"/>
          <w:sz w:val="24"/>
          <w:szCs w:val="24"/>
        </w:rPr>
        <w:t xml:space="preserve">.m. </w:t>
      </w:r>
      <w:r w:rsidR="00A53593">
        <w:rPr>
          <w:rFonts w:ascii="Verdana" w:hAnsi="Verdana"/>
          <w:sz w:val="24"/>
          <w:szCs w:val="24"/>
        </w:rPr>
        <w:t>–</w:t>
      </w:r>
      <w:r w:rsidR="00A53593" w:rsidRPr="000D403D">
        <w:rPr>
          <w:rFonts w:ascii="Verdana" w:hAnsi="Verdana"/>
          <w:sz w:val="24"/>
          <w:szCs w:val="24"/>
        </w:rPr>
        <w:t xml:space="preserve"> </w:t>
      </w:r>
      <w:r w:rsidR="00A53593">
        <w:rPr>
          <w:rFonts w:ascii="Verdana" w:hAnsi="Verdana"/>
          <w:sz w:val="24"/>
          <w:szCs w:val="24"/>
        </w:rPr>
        <w:t>1021 O Street</w:t>
      </w:r>
      <w:r w:rsidR="00A53593" w:rsidRPr="000D403D">
        <w:rPr>
          <w:rFonts w:ascii="Verdana" w:hAnsi="Verdana"/>
          <w:sz w:val="24"/>
          <w:szCs w:val="24"/>
        </w:rPr>
        <w:t xml:space="preserve">, Room </w:t>
      </w:r>
      <w:r w:rsidR="00A53593">
        <w:rPr>
          <w:rFonts w:ascii="Verdana" w:hAnsi="Verdana"/>
          <w:sz w:val="24"/>
          <w:szCs w:val="24"/>
        </w:rPr>
        <w:t>2100</w:t>
      </w:r>
      <w:r w:rsidR="00A53593" w:rsidRPr="000D403D">
        <w:rPr>
          <w:rFonts w:ascii="Verdana" w:hAnsi="Verdana"/>
          <w:sz w:val="24"/>
          <w:szCs w:val="24"/>
        </w:rPr>
        <w:t xml:space="preserve"> Chair</w:t>
      </w:r>
      <w:r w:rsidR="00A53593">
        <w:rPr>
          <w:rFonts w:ascii="Verdana" w:hAnsi="Verdana"/>
          <w:sz w:val="24"/>
          <w:szCs w:val="24"/>
        </w:rPr>
        <w:t>: Thomas Umberg</w:t>
      </w:r>
    </w:p>
    <w:p w14:paraId="479C845F" w14:textId="77777777" w:rsidR="00844A69" w:rsidRPr="00F85C7F" w:rsidRDefault="00844A69" w:rsidP="00844A69">
      <w:pPr>
        <w:pStyle w:val="ListParagraph"/>
        <w:spacing w:before="100" w:beforeAutospacing="1" w:after="100" w:afterAutospacing="1" w:line="240" w:lineRule="auto"/>
        <w:rPr>
          <w:rFonts w:ascii="Verdana" w:hAnsi="Verdana"/>
          <w:sz w:val="24"/>
          <w:szCs w:val="24"/>
        </w:rPr>
      </w:pPr>
    </w:p>
    <w:p w14:paraId="5A8F0E52" w14:textId="77777777" w:rsidR="00844A69" w:rsidRDefault="00844A69" w:rsidP="00844A69">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commencing January 1, 2024, would add to those tactile sign requirements on shared mobility devices (</w:t>
      </w:r>
      <w:proofErr w:type="gramStart"/>
      <w:r w:rsidRPr="00F85C7F">
        <w:rPr>
          <w:rFonts w:ascii="Verdana" w:hAnsi="Verdana"/>
          <w:sz w:val="24"/>
          <w:szCs w:val="24"/>
        </w:rPr>
        <w:t>i.e.</w:t>
      </w:r>
      <w:proofErr w:type="gramEnd"/>
      <w:r w:rsidRPr="00F85C7F">
        <w:rPr>
          <w:rFonts w:ascii="Verdana" w:hAnsi="Verdana"/>
          <w:sz w:val="24"/>
          <w:szCs w:val="24"/>
        </w:rPr>
        <w:t xml:space="preserve"> electrically motorized board, motorized scooter, electric bicycle, bicycle, or other similar personal transportation device) that the raised characters be at minimum 1/2 inch high and in a color that contrasts with the signage background, and would delete the requirement that the sign contain the email address of the service provider.</w:t>
      </w:r>
    </w:p>
    <w:p w14:paraId="59DF982C" w14:textId="77777777" w:rsidR="00844A69" w:rsidRDefault="00844A69" w:rsidP="00844A69">
      <w:pPr>
        <w:pStyle w:val="ListParagraph"/>
        <w:spacing w:before="100" w:beforeAutospacing="1" w:after="100" w:afterAutospacing="1" w:line="240" w:lineRule="auto"/>
        <w:rPr>
          <w:rFonts w:ascii="Verdana" w:hAnsi="Verdana"/>
          <w:sz w:val="24"/>
          <w:szCs w:val="24"/>
        </w:rPr>
      </w:pPr>
    </w:p>
    <w:p w14:paraId="0ED024BD" w14:textId="25120ED1" w:rsidR="00844A69" w:rsidRPr="00F85C7F"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29" w:history="1">
        <w:r w:rsidRPr="00F85C7F">
          <w:rPr>
            <w:rStyle w:val="Hyperlink"/>
            <w:rFonts w:ascii="Verdana" w:hAnsi="Verdana"/>
            <w:sz w:val="24"/>
            <w:szCs w:val="24"/>
          </w:rPr>
          <w:t>AB 438</w:t>
        </w:r>
      </w:hyperlink>
      <w:r w:rsidRPr="00F85C7F">
        <w:rPr>
          <w:rFonts w:ascii="Verdana" w:hAnsi="Verdana"/>
          <w:sz w:val="24"/>
          <w:szCs w:val="24"/>
        </w:rPr>
        <w:t xml:space="preserve"> (Rubio) </w:t>
      </w:r>
      <w:r w:rsidRPr="00F85C7F">
        <w:rPr>
          <w:rFonts w:ascii="Verdana" w:hAnsi="Verdana"/>
          <w:b/>
          <w:bCs/>
          <w:sz w:val="24"/>
          <w:szCs w:val="24"/>
        </w:rPr>
        <w:t xml:space="preserve">Pupils with exceptional needs: individualized education programs: postsecondary goals and transition services. </w:t>
      </w:r>
      <w:r w:rsidR="001771E9">
        <w:rPr>
          <w:rFonts w:ascii="Verdana" w:hAnsi="Verdana"/>
          <w:sz w:val="24"/>
          <w:szCs w:val="24"/>
        </w:rPr>
        <w:t>6</w:t>
      </w:r>
      <w:r w:rsidRPr="00F85C7F">
        <w:rPr>
          <w:rFonts w:ascii="Verdana" w:hAnsi="Verdana"/>
          <w:sz w:val="24"/>
          <w:szCs w:val="24"/>
        </w:rPr>
        <w:t>/</w:t>
      </w:r>
      <w:r w:rsidR="00C00D0E">
        <w:rPr>
          <w:rFonts w:ascii="Verdana" w:hAnsi="Verdana"/>
          <w:sz w:val="24"/>
          <w:szCs w:val="24"/>
        </w:rPr>
        <w:t>1</w:t>
      </w:r>
      <w:r w:rsidRPr="00F85C7F">
        <w:rPr>
          <w:rFonts w:ascii="Verdana" w:hAnsi="Verdana"/>
          <w:sz w:val="24"/>
          <w:szCs w:val="24"/>
        </w:rPr>
        <w:t xml:space="preserve">/23 </w:t>
      </w:r>
      <w:r w:rsidR="001771E9">
        <w:rPr>
          <w:rFonts w:ascii="Verdana" w:hAnsi="Verdana"/>
          <w:sz w:val="24"/>
          <w:szCs w:val="24"/>
        </w:rPr>
        <w:t>In</w:t>
      </w:r>
      <w:r w:rsidR="00C00D0E" w:rsidRPr="00C00D0E">
        <w:rPr>
          <w:rFonts w:ascii="Verdana" w:hAnsi="Verdana"/>
          <w:sz w:val="24"/>
          <w:szCs w:val="24"/>
        </w:rPr>
        <w:t xml:space="preserve"> Senate.</w:t>
      </w:r>
      <w:r w:rsidR="001771E9">
        <w:rPr>
          <w:rFonts w:ascii="Verdana" w:hAnsi="Verdana"/>
          <w:sz w:val="24"/>
          <w:szCs w:val="24"/>
        </w:rPr>
        <w:t xml:space="preserve"> Read first time. To S-Com. on RLS. for assignment.</w:t>
      </w:r>
    </w:p>
    <w:p w14:paraId="621E284C" w14:textId="77777777" w:rsidR="00844A69" w:rsidRPr="00F85C7F" w:rsidRDefault="00844A69" w:rsidP="00844A69">
      <w:pPr>
        <w:pStyle w:val="ListParagraph"/>
        <w:spacing w:before="100" w:beforeAutospacing="1" w:after="100" w:afterAutospacing="1" w:line="240" w:lineRule="auto"/>
        <w:rPr>
          <w:rFonts w:ascii="Verdana" w:hAnsi="Verdana"/>
          <w:sz w:val="24"/>
          <w:szCs w:val="24"/>
        </w:rPr>
      </w:pPr>
    </w:p>
    <w:p w14:paraId="4C75FF18" w14:textId="4923FEA2" w:rsidR="00844A69" w:rsidRPr="00F85C7F" w:rsidRDefault="00844A69" w:rsidP="00844A69">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require an individualized education program, commencing July 1, 2025, to include measurable postsecondary goals and transition services including the course of study to assist the individual beginning when an individual with exceptional needs is 14 years of age. Additionally, this bill would lower the age at which a student would be required to be invited to an individualized education program team meeting if the purpose of the meeting is the consideration of the postsecondary goals for the student and the transition services needed.</w:t>
      </w:r>
    </w:p>
    <w:p w14:paraId="102F8E33" w14:textId="18C603EF" w:rsidR="00E3789B" w:rsidRPr="00164E9E" w:rsidRDefault="001E4B2C" w:rsidP="00E3789B">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 </w:t>
      </w:r>
    </w:p>
    <w:p w14:paraId="059EFE10" w14:textId="751FF285" w:rsidR="006C4D7F" w:rsidRPr="004C1C1B" w:rsidRDefault="00844A69"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t xml:space="preserve"> </w:t>
      </w:r>
      <w:hyperlink r:id="rId30" w:history="1">
        <w:r w:rsidR="00E25EBE" w:rsidRPr="004C1C1B">
          <w:rPr>
            <w:rStyle w:val="Hyperlink"/>
            <w:rFonts w:ascii="Verdana" w:hAnsi="Verdana"/>
            <w:sz w:val="24"/>
            <w:szCs w:val="24"/>
          </w:rPr>
          <w:t>AB 447</w:t>
        </w:r>
      </w:hyperlink>
      <w:r w:rsidR="00E25EBE" w:rsidRPr="004C1C1B">
        <w:rPr>
          <w:rFonts w:ascii="Verdana" w:hAnsi="Verdana"/>
          <w:sz w:val="24"/>
          <w:szCs w:val="24"/>
        </w:rPr>
        <w:t xml:space="preserve"> (</w:t>
      </w:r>
      <w:proofErr w:type="spellStart"/>
      <w:r w:rsidR="00E25EBE" w:rsidRPr="004C1C1B">
        <w:rPr>
          <w:rFonts w:ascii="Verdana" w:hAnsi="Verdana"/>
          <w:sz w:val="24"/>
          <w:szCs w:val="24"/>
        </w:rPr>
        <w:t>Arambula</w:t>
      </w:r>
      <w:proofErr w:type="spellEnd"/>
      <w:r w:rsidR="00E25EBE" w:rsidRPr="004C1C1B">
        <w:rPr>
          <w:rFonts w:ascii="Verdana" w:hAnsi="Verdana"/>
          <w:sz w:val="24"/>
          <w:szCs w:val="24"/>
        </w:rPr>
        <w:t>)</w:t>
      </w:r>
      <w:r w:rsidR="00E25EBE" w:rsidRPr="004C1C1B">
        <w:rPr>
          <w:rFonts w:ascii="Verdana" w:hAnsi="Verdana"/>
          <w:b/>
          <w:bCs/>
          <w:sz w:val="24"/>
          <w:szCs w:val="24"/>
        </w:rPr>
        <w:t xml:space="preserve"> Public postsecondary education: students with disabilities: inclusive college pilot programs.</w:t>
      </w:r>
      <w:r w:rsidR="00202864" w:rsidRPr="004C1C1B">
        <w:rPr>
          <w:rFonts w:ascii="Verdana" w:hAnsi="Verdana"/>
          <w:sz w:val="24"/>
          <w:szCs w:val="24"/>
        </w:rPr>
        <w:t xml:space="preserve"> </w:t>
      </w:r>
      <w:r w:rsidR="007C4F82" w:rsidRPr="004C1C1B">
        <w:rPr>
          <w:rFonts w:ascii="Verdana" w:eastAsia="Times New Roman" w:hAnsi="Verdana" w:cs="Times New Roman"/>
          <w:sz w:val="24"/>
          <w:szCs w:val="24"/>
        </w:rPr>
        <w:t>5/</w:t>
      </w:r>
      <w:r w:rsidR="00D93D0A" w:rsidRPr="004C1C1B">
        <w:rPr>
          <w:rFonts w:ascii="Verdana" w:eastAsia="Times New Roman" w:hAnsi="Verdana" w:cs="Times New Roman"/>
          <w:sz w:val="24"/>
          <w:szCs w:val="24"/>
        </w:rPr>
        <w:t>2</w:t>
      </w:r>
      <w:r w:rsidR="00056B58">
        <w:rPr>
          <w:rFonts w:ascii="Verdana" w:eastAsia="Times New Roman" w:hAnsi="Verdana" w:cs="Times New Roman"/>
          <w:sz w:val="24"/>
          <w:szCs w:val="24"/>
        </w:rPr>
        <w:t>6</w:t>
      </w:r>
      <w:r w:rsidR="007C4F82" w:rsidRPr="004C1C1B">
        <w:rPr>
          <w:rFonts w:ascii="Verdana" w:eastAsia="Times New Roman" w:hAnsi="Verdana" w:cs="Times New Roman"/>
          <w:sz w:val="24"/>
          <w:szCs w:val="24"/>
        </w:rPr>
        <w:t>/23</w:t>
      </w:r>
      <w:r w:rsidR="00D84719" w:rsidRPr="004C1C1B">
        <w:rPr>
          <w:rFonts w:ascii="Verdana" w:eastAsia="Times New Roman" w:hAnsi="Verdana" w:cs="Times New Roman"/>
          <w:sz w:val="24"/>
          <w:szCs w:val="24"/>
        </w:rPr>
        <w:t xml:space="preserve"> </w:t>
      </w:r>
      <w:r w:rsidR="00056B58">
        <w:rPr>
          <w:rFonts w:ascii="Verdana" w:eastAsia="Times New Roman" w:hAnsi="Verdana" w:cs="Times New Roman"/>
          <w:sz w:val="24"/>
          <w:szCs w:val="24"/>
        </w:rPr>
        <w:t>In Senate. Read first time. To S-Com. on RLS for assignment.</w:t>
      </w:r>
      <w:r w:rsidR="00A844DA" w:rsidRPr="00A844DA">
        <w:rPr>
          <w:rFonts w:ascii="Verdana" w:eastAsia="Times New Roman" w:hAnsi="Verdana" w:cs="Times New Roman"/>
          <w:sz w:val="24"/>
          <w:szCs w:val="24"/>
        </w:rPr>
        <w:t xml:space="preserve"> </w:t>
      </w:r>
    </w:p>
    <w:p w14:paraId="1631088A" w14:textId="77777777" w:rsidR="007C4F82" w:rsidRPr="00D84719" w:rsidRDefault="007C4F82" w:rsidP="007C4F82">
      <w:pPr>
        <w:pStyle w:val="ListParagraph"/>
        <w:spacing w:before="100" w:beforeAutospacing="1" w:after="100" w:afterAutospacing="1" w:line="240" w:lineRule="auto"/>
        <w:rPr>
          <w:rFonts w:ascii="Verdana" w:eastAsia="Times New Roman" w:hAnsi="Verdana" w:cs="Times New Roman"/>
          <w:sz w:val="24"/>
          <w:szCs w:val="24"/>
          <w:highlight w:val="yellow"/>
        </w:rPr>
      </w:pPr>
    </w:p>
    <w:p w14:paraId="44EFF239" w14:textId="34B00460" w:rsidR="00F121F1" w:rsidRDefault="006C4D7F" w:rsidP="00066259">
      <w:pPr>
        <w:pStyle w:val="ListParagraph"/>
        <w:spacing w:before="100" w:beforeAutospacing="1" w:after="100" w:afterAutospacing="1" w:line="240" w:lineRule="auto"/>
        <w:rPr>
          <w:rFonts w:ascii="Verdana" w:hAnsi="Verdana"/>
          <w:sz w:val="24"/>
          <w:szCs w:val="24"/>
        </w:rPr>
      </w:pPr>
      <w:r w:rsidRPr="00164E9E">
        <w:rPr>
          <w:rFonts w:ascii="Verdana" w:hAnsi="Verdana"/>
          <w:sz w:val="24"/>
          <w:szCs w:val="24"/>
        </w:rPr>
        <w:t xml:space="preserve">This bill, subject to an appropriation, </w:t>
      </w:r>
      <w:r w:rsidR="00164E9E" w:rsidRPr="00164E9E">
        <w:rPr>
          <w:rFonts w:ascii="Verdana" w:hAnsi="Verdana"/>
          <w:sz w:val="24"/>
          <w:szCs w:val="24"/>
        </w:rPr>
        <w:t>would request</w:t>
      </w:r>
      <w:r w:rsidRPr="00164E9E">
        <w:rPr>
          <w:rFonts w:ascii="Verdana" w:hAnsi="Verdana"/>
          <w:sz w:val="24"/>
          <w:szCs w:val="24"/>
        </w:rPr>
        <w:t xml:space="preserve"> the California State University and the University of California, to establish and maintain inclusive college programs for students with intellectual and developmental disabilities at four-year public postsecondary educational institutions.</w:t>
      </w:r>
    </w:p>
    <w:p w14:paraId="4CEE04B6" w14:textId="77777777" w:rsidR="00066259" w:rsidRPr="00066259" w:rsidRDefault="00066259" w:rsidP="00066259">
      <w:pPr>
        <w:pStyle w:val="ListParagraph"/>
        <w:spacing w:before="100" w:beforeAutospacing="1" w:after="100" w:afterAutospacing="1" w:line="240" w:lineRule="auto"/>
        <w:rPr>
          <w:rFonts w:ascii="Verdana" w:hAnsi="Verdana"/>
          <w:sz w:val="24"/>
          <w:szCs w:val="24"/>
        </w:rPr>
      </w:pPr>
    </w:p>
    <w:p w14:paraId="21005B0C" w14:textId="77777777" w:rsidR="001771E9" w:rsidRPr="00F85C7F" w:rsidRDefault="004C1C1B" w:rsidP="001771E9">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1" w:tgtFrame="_self" w:history="1">
        <w:r w:rsidR="003E4244" w:rsidRPr="004C1C1B">
          <w:rPr>
            <w:rStyle w:val="Hyperlink"/>
            <w:rFonts w:ascii="Verdana" w:hAnsi="Verdana"/>
            <w:sz w:val="24"/>
            <w:szCs w:val="24"/>
          </w:rPr>
          <w:t>AB 545</w:t>
        </w:r>
      </w:hyperlink>
      <w:r w:rsidR="003E4244" w:rsidRPr="004C1C1B">
        <w:rPr>
          <w:rFonts w:ascii="Verdana" w:hAnsi="Verdana"/>
          <w:sz w:val="24"/>
          <w:szCs w:val="24"/>
        </w:rPr>
        <w:t xml:space="preserve"> (Pellerin) </w:t>
      </w:r>
      <w:r w:rsidR="003E4244" w:rsidRPr="004C1C1B">
        <w:rPr>
          <w:rFonts w:ascii="Verdana" w:hAnsi="Verdana"/>
          <w:b/>
          <w:bCs/>
          <w:sz w:val="24"/>
          <w:szCs w:val="24"/>
        </w:rPr>
        <w:t xml:space="preserve">Elections: access for voters with disabilities. </w:t>
      </w:r>
      <w:r w:rsidR="001771E9">
        <w:rPr>
          <w:rFonts w:ascii="Verdana" w:hAnsi="Verdana"/>
          <w:sz w:val="24"/>
          <w:szCs w:val="24"/>
        </w:rPr>
        <w:t>6</w:t>
      </w:r>
      <w:r w:rsidR="001771E9" w:rsidRPr="00F85C7F">
        <w:rPr>
          <w:rFonts w:ascii="Verdana" w:hAnsi="Verdana"/>
          <w:sz w:val="24"/>
          <w:szCs w:val="24"/>
        </w:rPr>
        <w:t>/</w:t>
      </w:r>
      <w:r w:rsidR="001771E9">
        <w:rPr>
          <w:rFonts w:ascii="Verdana" w:hAnsi="Verdana"/>
          <w:sz w:val="24"/>
          <w:szCs w:val="24"/>
        </w:rPr>
        <w:t>1</w:t>
      </w:r>
      <w:r w:rsidR="001771E9" w:rsidRPr="00F85C7F">
        <w:rPr>
          <w:rFonts w:ascii="Verdana" w:hAnsi="Verdana"/>
          <w:sz w:val="24"/>
          <w:szCs w:val="24"/>
        </w:rPr>
        <w:t xml:space="preserve">/23 </w:t>
      </w:r>
      <w:r w:rsidR="001771E9">
        <w:rPr>
          <w:rFonts w:ascii="Verdana" w:hAnsi="Verdana"/>
          <w:sz w:val="24"/>
          <w:szCs w:val="24"/>
        </w:rPr>
        <w:t>In</w:t>
      </w:r>
      <w:r w:rsidR="001771E9" w:rsidRPr="00C00D0E">
        <w:rPr>
          <w:rFonts w:ascii="Verdana" w:hAnsi="Verdana"/>
          <w:sz w:val="24"/>
          <w:szCs w:val="24"/>
        </w:rPr>
        <w:t xml:space="preserve"> Senate.</w:t>
      </w:r>
      <w:r w:rsidR="001771E9">
        <w:rPr>
          <w:rFonts w:ascii="Verdana" w:hAnsi="Verdana"/>
          <w:sz w:val="24"/>
          <w:szCs w:val="24"/>
        </w:rPr>
        <w:t xml:space="preserve"> Read first time. To S-Com. on RLS. for assignment.</w:t>
      </w:r>
    </w:p>
    <w:p w14:paraId="372A600C" w14:textId="5680A06C" w:rsidR="001938A0" w:rsidRPr="004C1C1B" w:rsidRDefault="003E4244" w:rsidP="001938A0">
      <w:pPr>
        <w:pStyle w:val="ListParagraph"/>
        <w:spacing w:before="100" w:beforeAutospacing="1" w:after="100" w:afterAutospacing="1" w:line="240" w:lineRule="auto"/>
        <w:rPr>
          <w:rFonts w:ascii="Verdana" w:hAnsi="Verdana"/>
          <w:sz w:val="24"/>
          <w:szCs w:val="24"/>
        </w:rPr>
      </w:pPr>
      <w:r w:rsidRPr="004C1C1B">
        <w:rPr>
          <w:rFonts w:ascii="Verdana" w:hAnsi="Verdana"/>
          <w:b/>
          <w:bCs/>
          <w:sz w:val="24"/>
          <w:szCs w:val="24"/>
        </w:rPr>
        <w:br/>
      </w:r>
      <w:r w:rsidR="001938A0" w:rsidRPr="004C1C1B">
        <w:rPr>
          <w:rFonts w:ascii="Verdana" w:hAnsi="Verdana"/>
          <w:sz w:val="24"/>
          <w:szCs w:val="24"/>
        </w:rPr>
        <w:t>This bill would modify election procedures to assist voters with disabilities.</w:t>
      </w:r>
      <w:r w:rsidRPr="004C1C1B">
        <w:rPr>
          <w:rFonts w:ascii="Verdana" w:hAnsi="Verdana"/>
          <w:sz w:val="24"/>
          <w:szCs w:val="24"/>
        </w:rPr>
        <w:t xml:space="preserve"> </w:t>
      </w:r>
      <w:r w:rsidR="001938A0" w:rsidRPr="004C1C1B">
        <w:rPr>
          <w:rFonts w:ascii="Verdana" w:hAnsi="Verdana"/>
          <w:sz w:val="24"/>
          <w:szCs w:val="24"/>
        </w:rPr>
        <w:t xml:space="preserve">Specifically, this bill would: 1) require an </w:t>
      </w:r>
      <w:proofErr w:type="gramStart"/>
      <w:r w:rsidR="001938A0" w:rsidRPr="004C1C1B">
        <w:rPr>
          <w:rFonts w:ascii="Verdana" w:hAnsi="Verdana"/>
          <w:sz w:val="24"/>
          <w:szCs w:val="24"/>
        </w:rPr>
        <w:t>elections</w:t>
      </w:r>
      <w:proofErr w:type="gramEnd"/>
      <w:r w:rsidR="001938A0" w:rsidRPr="004C1C1B">
        <w:rPr>
          <w:rFonts w:ascii="Verdana" w:hAnsi="Verdana"/>
          <w:sz w:val="24"/>
          <w:szCs w:val="24"/>
        </w:rPr>
        <w:t xml:space="preserve"> official to furnish each polling place with handheld magnifying glasses</w:t>
      </w:r>
    </w:p>
    <w:p w14:paraId="20458004" w14:textId="4D6C7EC5" w:rsidR="003E4244" w:rsidRPr="00F85C7F" w:rsidRDefault="001938A0" w:rsidP="001938A0">
      <w:pPr>
        <w:pStyle w:val="ListParagraph"/>
        <w:spacing w:before="100" w:beforeAutospacing="1" w:after="100" w:afterAutospacing="1" w:line="240" w:lineRule="auto"/>
        <w:rPr>
          <w:rFonts w:ascii="Verdana" w:hAnsi="Verdana"/>
          <w:sz w:val="24"/>
          <w:szCs w:val="24"/>
        </w:rPr>
      </w:pPr>
      <w:r w:rsidRPr="004C1C1B">
        <w:rPr>
          <w:rFonts w:ascii="Verdana" w:hAnsi="Verdana"/>
          <w:sz w:val="24"/>
          <w:szCs w:val="24"/>
        </w:rPr>
        <w:lastRenderedPageBreak/>
        <w:t>and a signature guide card to assist people signing their names on the roster; 2) allow a voter with a disability to vote by regular ballot outside any polling place (“curbside voting”), instead of at inaccessible polling places only</w:t>
      </w:r>
      <w:r w:rsidR="00A66F40">
        <w:rPr>
          <w:rFonts w:ascii="Verdana" w:hAnsi="Verdana"/>
          <w:sz w:val="24"/>
          <w:szCs w:val="24"/>
        </w:rPr>
        <w:t xml:space="preserve">; </w:t>
      </w:r>
      <w:r w:rsidRPr="004C1C1B">
        <w:rPr>
          <w:rFonts w:ascii="Verdana" w:hAnsi="Verdana"/>
          <w:sz w:val="24"/>
          <w:szCs w:val="24"/>
        </w:rPr>
        <w:t>and 3) remove the requirement for voters with disabilities to swear under oath if they need assistance completing a ballot.</w:t>
      </w:r>
      <w:r w:rsidRPr="00F85C7F">
        <w:rPr>
          <w:rFonts w:ascii="Verdana" w:hAnsi="Verdana"/>
          <w:sz w:val="24"/>
          <w:szCs w:val="24"/>
        </w:rPr>
        <w:t xml:space="preserve"> </w:t>
      </w:r>
      <w:r w:rsidR="00A66F40">
        <w:rPr>
          <w:rFonts w:ascii="Verdana" w:hAnsi="Verdana"/>
          <w:sz w:val="24"/>
          <w:szCs w:val="24"/>
        </w:rPr>
        <w:t xml:space="preserve">This bill would also specify that </w:t>
      </w:r>
      <w:r w:rsidR="00A66F40" w:rsidRPr="00A66F40">
        <w:rPr>
          <w:rFonts w:ascii="Verdana" w:hAnsi="Verdana"/>
          <w:sz w:val="24"/>
          <w:szCs w:val="24"/>
        </w:rPr>
        <w:t>a voter with a disability may vote a regular ballot outside a polling place</w:t>
      </w:r>
      <w:r w:rsidR="00A66F40">
        <w:rPr>
          <w:rFonts w:ascii="Verdana" w:hAnsi="Verdana"/>
          <w:sz w:val="24"/>
          <w:szCs w:val="24"/>
        </w:rPr>
        <w:t xml:space="preserve"> by bringing </w:t>
      </w:r>
      <w:r w:rsidR="00A66F40" w:rsidRPr="00A66F40">
        <w:rPr>
          <w:rFonts w:ascii="Verdana" w:hAnsi="Verdana"/>
          <w:sz w:val="24"/>
          <w:szCs w:val="24"/>
        </w:rPr>
        <w:t>a regular ballot outside to the voter if the county does not have the capability to bring the ballot marking device outside of the polling place.</w:t>
      </w:r>
    </w:p>
    <w:p w14:paraId="6CF4B779" w14:textId="2DCDD896" w:rsidR="00F121F1" w:rsidRPr="00F85C7F" w:rsidRDefault="00F121F1" w:rsidP="003E4244">
      <w:pPr>
        <w:pStyle w:val="ListParagraph"/>
        <w:spacing w:before="100" w:beforeAutospacing="1" w:after="100" w:afterAutospacing="1" w:line="240" w:lineRule="auto"/>
        <w:rPr>
          <w:rFonts w:ascii="Verdana" w:hAnsi="Verdana"/>
          <w:sz w:val="24"/>
          <w:szCs w:val="24"/>
        </w:rPr>
      </w:pPr>
    </w:p>
    <w:p w14:paraId="5484C173" w14:textId="3E5FD4A4" w:rsidR="00F121F1" w:rsidRPr="00F85C7F" w:rsidRDefault="00A70FDC"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2" w:tgtFrame="_self" w:history="1">
        <w:r w:rsidR="00F121F1" w:rsidRPr="00F85C7F">
          <w:rPr>
            <w:rStyle w:val="Hyperlink"/>
            <w:rFonts w:ascii="Verdana" w:hAnsi="Verdana"/>
            <w:sz w:val="24"/>
            <w:szCs w:val="24"/>
          </w:rPr>
          <w:t>AB 557</w:t>
        </w:r>
      </w:hyperlink>
      <w:r w:rsidR="00F121F1" w:rsidRPr="00F85C7F">
        <w:rPr>
          <w:rFonts w:ascii="Verdana" w:hAnsi="Verdana"/>
          <w:sz w:val="24"/>
          <w:szCs w:val="24"/>
        </w:rPr>
        <w:t xml:space="preserve"> (Hart) </w:t>
      </w:r>
      <w:r w:rsidR="00F121F1" w:rsidRPr="00F85C7F">
        <w:rPr>
          <w:rFonts w:ascii="Verdana" w:hAnsi="Verdana"/>
          <w:b/>
          <w:bCs/>
          <w:sz w:val="24"/>
          <w:szCs w:val="24"/>
        </w:rPr>
        <w:t>Open meetings: local agencies: teleconferences</w:t>
      </w:r>
      <w:r w:rsidR="00D860B5" w:rsidRPr="00F85C7F">
        <w:rPr>
          <w:rFonts w:ascii="Verdana" w:hAnsi="Verdana"/>
          <w:b/>
          <w:bCs/>
          <w:sz w:val="24"/>
          <w:szCs w:val="24"/>
        </w:rPr>
        <w:t>.</w:t>
      </w:r>
      <w:r w:rsidR="00F121F1" w:rsidRPr="00F85C7F">
        <w:rPr>
          <w:rFonts w:ascii="Verdana" w:hAnsi="Verdana"/>
          <w:sz w:val="24"/>
          <w:szCs w:val="24"/>
        </w:rPr>
        <w:t xml:space="preserve"> </w:t>
      </w:r>
      <w:r w:rsidR="00D860B5" w:rsidRPr="00F85C7F">
        <w:rPr>
          <w:rFonts w:ascii="Verdana" w:hAnsi="Verdana"/>
          <w:sz w:val="24"/>
          <w:szCs w:val="24"/>
        </w:rPr>
        <w:t>5/</w:t>
      </w:r>
      <w:r w:rsidR="00E17D96">
        <w:rPr>
          <w:rFonts w:ascii="Verdana" w:hAnsi="Verdana"/>
          <w:sz w:val="24"/>
          <w:szCs w:val="24"/>
        </w:rPr>
        <w:t>24</w:t>
      </w:r>
      <w:r w:rsidR="00DA3FCE">
        <w:rPr>
          <w:rFonts w:ascii="Verdana" w:hAnsi="Verdana"/>
          <w:sz w:val="24"/>
          <w:szCs w:val="24"/>
        </w:rPr>
        <w:t>/23</w:t>
      </w:r>
      <w:r w:rsidR="00D860B5" w:rsidRPr="00F85C7F">
        <w:rPr>
          <w:rFonts w:ascii="Verdana" w:hAnsi="Verdana"/>
          <w:sz w:val="24"/>
          <w:szCs w:val="24"/>
        </w:rPr>
        <w:t xml:space="preserve"> </w:t>
      </w:r>
      <w:r w:rsidR="00E17D96">
        <w:rPr>
          <w:rFonts w:ascii="Verdana" w:hAnsi="Verdana"/>
          <w:sz w:val="24"/>
          <w:szCs w:val="24"/>
        </w:rPr>
        <w:t>Referred to</w:t>
      </w:r>
      <w:r w:rsidR="00DA3FCE" w:rsidRPr="00DA3FCE">
        <w:rPr>
          <w:rFonts w:ascii="Verdana" w:hAnsi="Verdana"/>
          <w:sz w:val="24"/>
          <w:szCs w:val="24"/>
        </w:rPr>
        <w:t xml:space="preserve"> </w:t>
      </w:r>
      <w:r w:rsidR="00DA3FCE">
        <w:rPr>
          <w:rFonts w:ascii="Verdana" w:hAnsi="Verdana"/>
          <w:sz w:val="24"/>
          <w:szCs w:val="24"/>
        </w:rPr>
        <w:t>S-</w:t>
      </w:r>
      <w:r w:rsidR="00DA3FCE" w:rsidRPr="00DA3FCE">
        <w:rPr>
          <w:rFonts w:ascii="Verdana" w:hAnsi="Verdana"/>
          <w:sz w:val="24"/>
          <w:szCs w:val="24"/>
        </w:rPr>
        <w:t>Com</w:t>
      </w:r>
      <w:r w:rsidR="00E17D96">
        <w:rPr>
          <w:rFonts w:ascii="Verdana" w:hAnsi="Verdana"/>
          <w:sz w:val="24"/>
          <w:szCs w:val="24"/>
        </w:rPr>
        <w:t>s</w:t>
      </w:r>
      <w:r w:rsidR="00DA3FCE" w:rsidRPr="00DA3FCE">
        <w:rPr>
          <w:rFonts w:ascii="Verdana" w:hAnsi="Verdana"/>
          <w:sz w:val="24"/>
          <w:szCs w:val="24"/>
        </w:rPr>
        <w:t xml:space="preserve">. on </w:t>
      </w:r>
      <w:r w:rsidR="00AE58E3">
        <w:rPr>
          <w:rFonts w:ascii="Verdana" w:hAnsi="Verdana"/>
          <w:sz w:val="24"/>
          <w:szCs w:val="24"/>
        </w:rPr>
        <w:t>GOV</w:t>
      </w:r>
      <w:r w:rsidR="00E17D96">
        <w:rPr>
          <w:rFonts w:ascii="Verdana" w:hAnsi="Verdana"/>
          <w:sz w:val="24"/>
          <w:szCs w:val="24"/>
        </w:rPr>
        <w:t>. &amp; F. and JUD.</w:t>
      </w:r>
      <w:r w:rsidR="009B497B">
        <w:rPr>
          <w:rFonts w:ascii="Verdana" w:hAnsi="Verdana"/>
          <w:sz w:val="24"/>
          <w:szCs w:val="24"/>
        </w:rPr>
        <w:t xml:space="preserve"> 6</w:t>
      </w:r>
      <w:r w:rsidR="009B497B" w:rsidRPr="000D403D">
        <w:rPr>
          <w:rFonts w:ascii="Verdana" w:hAnsi="Verdana"/>
          <w:sz w:val="24"/>
          <w:szCs w:val="24"/>
        </w:rPr>
        <w:t>/</w:t>
      </w:r>
      <w:r w:rsidR="009B497B">
        <w:rPr>
          <w:rFonts w:ascii="Verdana" w:hAnsi="Verdana"/>
          <w:sz w:val="24"/>
          <w:szCs w:val="24"/>
        </w:rPr>
        <w:t>7/</w:t>
      </w:r>
      <w:r w:rsidR="009B497B" w:rsidRPr="000D403D">
        <w:rPr>
          <w:rFonts w:ascii="Verdana" w:hAnsi="Verdana"/>
          <w:sz w:val="24"/>
          <w:szCs w:val="24"/>
        </w:rPr>
        <w:t xml:space="preserve">23 </w:t>
      </w:r>
      <w:r w:rsidR="009B497B">
        <w:rPr>
          <w:rFonts w:ascii="Verdana" w:hAnsi="Verdana"/>
          <w:sz w:val="24"/>
          <w:szCs w:val="24"/>
        </w:rPr>
        <w:t>S</w:t>
      </w:r>
      <w:r w:rsidR="009B497B" w:rsidRPr="000D403D">
        <w:rPr>
          <w:rFonts w:ascii="Verdana" w:hAnsi="Verdana"/>
          <w:sz w:val="24"/>
          <w:szCs w:val="24"/>
        </w:rPr>
        <w:t>-</w:t>
      </w:r>
      <w:r w:rsidR="009B497B">
        <w:rPr>
          <w:rFonts w:ascii="Verdana" w:hAnsi="Verdana"/>
          <w:sz w:val="24"/>
          <w:szCs w:val="24"/>
        </w:rPr>
        <w:t xml:space="preserve">GOVERNANCE and FINANCE </w:t>
      </w:r>
      <w:r w:rsidR="009B497B" w:rsidRPr="000D403D">
        <w:rPr>
          <w:rFonts w:ascii="Verdana" w:hAnsi="Verdana"/>
          <w:sz w:val="24"/>
          <w:szCs w:val="24"/>
        </w:rPr>
        <w:t xml:space="preserve">9 a.m. </w:t>
      </w:r>
      <w:r w:rsidR="009B497B">
        <w:rPr>
          <w:rFonts w:ascii="Verdana" w:hAnsi="Verdana"/>
          <w:sz w:val="24"/>
          <w:szCs w:val="24"/>
        </w:rPr>
        <w:t>–</w:t>
      </w:r>
      <w:r w:rsidR="009B497B" w:rsidRPr="000D403D">
        <w:rPr>
          <w:rFonts w:ascii="Verdana" w:hAnsi="Verdana"/>
          <w:sz w:val="24"/>
          <w:szCs w:val="24"/>
        </w:rPr>
        <w:t xml:space="preserve"> </w:t>
      </w:r>
      <w:r w:rsidR="009B497B">
        <w:rPr>
          <w:rFonts w:ascii="Verdana" w:hAnsi="Verdana"/>
          <w:sz w:val="24"/>
          <w:szCs w:val="24"/>
        </w:rPr>
        <w:t>1021 O Street</w:t>
      </w:r>
      <w:r w:rsidR="009B497B" w:rsidRPr="000D403D">
        <w:rPr>
          <w:rFonts w:ascii="Verdana" w:hAnsi="Verdana"/>
          <w:sz w:val="24"/>
          <w:szCs w:val="24"/>
        </w:rPr>
        <w:t xml:space="preserve">, Room </w:t>
      </w:r>
      <w:r w:rsidR="009B497B">
        <w:rPr>
          <w:rFonts w:ascii="Verdana" w:hAnsi="Verdana"/>
          <w:sz w:val="24"/>
          <w:szCs w:val="24"/>
        </w:rPr>
        <w:t>2200</w:t>
      </w:r>
      <w:r w:rsidR="009B497B" w:rsidRPr="000D403D">
        <w:rPr>
          <w:rFonts w:ascii="Verdana" w:hAnsi="Verdana"/>
          <w:sz w:val="24"/>
          <w:szCs w:val="24"/>
        </w:rPr>
        <w:t xml:space="preserve"> Chair</w:t>
      </w:r>
      <w:r w:rsidR="009B497B">
        <w:rPr>
          <w:rFonts w:ascii="Verdana" w:hAnsi="Verdana"/>
          <w:sz w:val="24"/>
          <w:szCs w:val="24"/>
        </w:rPr>
        <w:t>: Anna Caballero</w:t>
      </w:r>
    </w:p>
    <w:p w14:paraId="41345977" w14:textId="77777777" w:rsidR="00F121F1" w:rsidRPr="00F85C7F" w:rsidRDefault="00F121F1" w:rsidP="00F121F1">
      <w:pPr>
        <w:pStyle w:val="ListParagraph"/>
        <w:spacing w:before="100" w:beforeAutospacing="1" w:after="100" w:afterAutospacing="1" w:line="240" w:lineRule="auto"/>
        <w:rPr>
          <w:rFonts w:ascii="Verdana" w:hAnsi="Verdana"/>
          <w:sz w:val="24"/>
          <w:szCs w:val="24"/>
        </w:rPr>
      </w:pPr>
    </w:p>
    <w:p w14:paraId="11529620" w14:textId="262251ED" w:rsidR="003E4244" w:rsidRDefault="001938A0" w:rsidP="001938A0">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eliminate the sunset date</w:t>
      </w:r>
      <w:r w:rsidR="004057D1" w:rsidRPr="00F85C7F">
        <w:rPr>
          <w:rFonts w:ascii="Verdana" w:hAnsi="Verdana"/>
          <w:sz w:val="24"/>
          <w:szCs w:val="24"/>
        </w:rPr>
        <w:t xml:space="preserve"> indefinitely</w:t>
      </w:r>
      <w:r w:rsidRPr="00F85C7F">
        <w:rPr>
          <w:rFonts w:ascii="Verdana" w:hAnsi="Verdana"/>
          <w:sz w:val="24"/>
          <w:szCs w:val="24"/>
        </w:rPr>
        <w:t xml:space="preserve"> on provisions of law allowing local agencies to use teleconferencing without complying with specified Ralph. M Brown Act requirements</w:t>
      </w:r>
      <w:r w:rsidR="004057D1" w:rsidRPr="00F85C7F">
        <w:rPr>
          <w:rFonts w:ascii="Verdana" w:hAnsi="Verdana"/>
          <w:sz w:val="24"/>
          <w:szCs w:val="24"/>
        </w:rPr>
        <w:t xml:space="preserve"> (i.e., posting agendas at each teleconference location, identifying each teleconference location in the notice and agenda, making each teleconference location accessible to the public, and requiring at least a quorum of the legislative body to participate from within the local agency's jurisdiction) </w:t>
      </w:r>
      <w:r w:rsidRPr="00F85C7F">
        <w:rPr>
          <w:rFonts w:ascii="Verdana" w:hAnsi="Verdana"/>
          <w:sz w:val="24"/>
          <w:szCs w:val="24"/>
        </w:rPr>
        <w:t xml:space="preserve">during a proclaimed state of emergency. </w:t>
      </w:r>
    </w:p>
    <w:p w14:paraId="3A9B5B04" w14:textId="77777777" w:rsidR="00844A69" w:rsidRDefault="00844A69" w:rsidP="001938A0">
      <w:pPr>
        <w:pStyle w:val="ListParagraph"/>
        <w:spacing w:before="100" w:beforeAutospacing="1" w:after="100" w:afterAutospacing="1" w:line="240" w:lineRule="auto"/>
        <w:rPr>
          <w:rFonts w:ascii="Verdana" w:hAnsi="Verdana"/>
          <w:sz w:val="24"/>
          <w:szCs w:val="24"/>
        </w:rPr>
      </w:pPr>
    </w:p>
    <w:p w14:paraId="552623CB" w14:textId="406DBB43" w:rsidR="00844A69" w:rsidRPr="00E702B5" w:rsidRDefault="00844A69"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3" w:history="1">
        <w:r w:rsidRPr="00E702B5">
          <w:rPr>
            <w:rStyle w:val="Hyperlink"/>
            <w:rFonts w:ascii="Verdana" w:hAnsi="Verdana"/>
            <w:sz w:val="24"/>
            <w:szCs w:val="24"/>
          </w:rPr>
          <w:t>AB 624</w:t>
        </w:r>
      </w:hyperlink>
      <w:r w:rsidRPr="00E702B5">
        <w:rPr>
          <w:rFonts w:ascii="Verdana" w:hAnsi="Verdana"/>
          <w:sz w:val="24"/>
          <w:szCs w:val="24"/>
        </w:rPr>
        <w:t xml:space="preserve"> (Grayson)</w:t>
      </w:r>
      <w:r w:rsidRPr="00E702B5">
        <w:rPr>
          <w:rFonts w:ascii="Verdana" w:hAnsi="Verdana"/>
          <w:b/>
          <w:bCs/>
          <w:sz w:val="24"/>
          <w:szCs w:val="24"/>
        </w:rPr>
        <w:t xml:space="preserve"> Public postsecondary education: disabled student services: assessments.</w:t>
      </w:r>
      <w:r w:rsidRPr="00E702B5">
        <w:rPr>
          <w:rFonts w:ascii="Verdana" w:hAnsi="Verdana"/>
          <w:sz w:val="24"/>
          <w:szCs w:val="24"/>
        </w:rPr>
        <w:t xml:space="preserve"> 5/</w:t>
      </w:r>
      <w:r w:rsidR="006A5BB1">
        <w:rPr>
          <w:rFonts w:ascii="Verdana" w:hAnsi="Verdana"/>
          <w:sz w:val="24"/>
          <w:szCs w:val="24"/>
        </w:rPr>
        <w:t>3</w:t>
      </w:r>
      <w:r w:rsidR="00C00D0E">
        <w:rPr>
          <w:rFonts w:ascii="Verdana" w:hAnsi="Verdana"/>
          <w:sz w:val="24"/>
          <w:szCs w:val="24"/>
        </w:rPr>
        <w:t>1</w:t>
      </w:r>
      <w:r w:rsidRPr="00E702B5">
        <w:rPr>
          <w:rFonts w:ascii="Verdana" w:hAnsi="Verdana"/>
          <w:sz w:val="24"/>
          <w:szCs w:val="24"/>
        </w:rPr>
        <w:t xml:space="preserve">/23 </w:t>
      </w:r>
      <w:r w:rsidR="00C00D0E">
        <w:rPr>
          <w:rFonts w:ascii="Verdana" w:hAnsi="Verdana"/>
          <w:sz w:val="24"/>
          <w:szCs w:val="24"/>
        </w:rPr>
        <w:t>In Senate. Read first time. To S-Com. on RLS. for assignment</w:t>
      </w:r>
      <w:r w:rsidR="006A5BB1" w:rsidRPr="006A5BB1">
        <w:rPr>
          <w:rFonts w:ascii="Verdana" w:hAnsi="Verdana"/>
          <w:sz w:val="24"/>
          <w:szCs w:val="24"/>
        </w:rPr>
        <w:t>.</w:t>
      </w:r>
    </w:p>
    <w:p w14:paraId="33380FB1" w14:textId="77777777" w:rsidR="00844A69" w:rsidRPr="00E702B5" w:rsidRDefault="00844A69" w:rsidP="00844A69">
      <w:pPr>
        <w:pStyle w:val="ListParagraph"/>
        <w:spacing w:before="100" w:beforeAutospacing="1" w:after="100" w:afterAutospacing="1" w:line="240" w:lineRule="auto"/>
        <w:rPr>
          <w:rFonts w:ascii="Verdana" w:hAnsi="Verdana"/>
          <w:sz w:val="24"/>
          <w:szCs w:val="24"/>
        </w:rPr>
      </w:pPr>
    </w:p>
    <w:p w14:paraId="08BED731" w14:textId="77777777" w:rsidR="00844A69" w:rsidRPr="00E702B5" w:rsidRDefault="00844A69" w:rsidP="00844A69">
      <w:pPr>
        <w:pStyle w:val="ListParagraph"/>
        <w:spacing w:before="100" w:beforeAutospacing="1" w:after="100" w:afterAutospacing="1" w:line="240" w:lineRule="auto"/>
        <w:rPr>
          <w:rFonts w:ascii="Verdana" w:hAnsi="Verdana"/>
          <w:sz w:val="24"/>
          <w:szCs w:val="24"/>
        </w:rPr>
      </w:pPr>
      <w:r w:rsidRPr="00E702B5">
        <w:rPr>
          <w:rFonts w:ascii="Verdana" w:hAnsi="Verdana"/>
          <w:sz w:val="24"/>
          <w:szCs w:val="24"/>
        </w:rPr>
        <w:t>This bill would require the Trustees of the California State University, the Board of Governors of the California Community Colleges, the governing bodies of private colleges and universities, and would request the Regents of the University of California, to cover the costs of diagnostic assessments, including continuing assessments, any required documentation, and individual and group assessments provided by the institution, as proof for academic accommodations for students with disabilities who receive student financial aid or who is eligible for financial assistance from the institution’s health or disability center. The bill would also authorize state funds to be provided annually for the cost of these services and requires higher education governing bodies to post that these costs will be covered by the institution.</w:t>
      </w:r>
    </w:p>
    <w:p w14:paraId="30E975B7" w14:textId="77777777" w:rsidR="001938A0" w:rsidRPr="00F85C7F" w:rsidRDefault="001938A0" w:rsidP="003E4244">
      <w:pPr>
        <w:pStyle w:val="ListParagraph"/>
        <w:spacing w:before="100" w:beforeAutospacing="1" w:after="100" w:afterAutospacing="1" w:line="240" w:lineRule="auto"/>
        <w:rPr>
          <w:rFonts w:ascii="Verdana" w:hAnsi="Verdana"/>
          <w:sz w:val="24"/>
          <w:szCs w:val="24"/>
        </w:rPr>
      </w:pPr>
    </w:p>
    <w:p w14:paraId="70201DA5" w14:textId="77777777" w:rsidR="004057D1" w:rsidRPr="00F85C7F" w:rsidRDefault="004057D1" w:rsidP="004057D1">
      <w:pPr>
        <w:pStyle w:val="ListParagraph"/>
        <w:spacing w:before="100" w:beforeAutospacing="1" w:after="100" w:afterAutospacing="1" w:line="240" w:lineRule="auto"/>
        <w:rPr>
          <w:rFonts w:ascii="Verdana" w:hAnsi="Verdana"/>
          <w:sz w:val="24"/>
          <w:szCs w:val="24"/>
        </w:rPr>
      </w:pPr>
    </w:p>
    <w:p w14:paraId="0B4D3C6D" w14:textId="77777777" w:rsidR="004057D1" w:rsidRPr="00F85C7F" w:rsidRDefault="004057D1" w:rsidP="004057D1">
      <w:pPr>
        <w:pStyle w:val="ListParagraph"/>
        <w:spacing w:before="100" w:beforeAutospacing="1" w:after="100" w:afterAutospacing="1" w:line="240" w:lineRule="auto"/>
        <w:rPr>
          <w:rFonts w:ascii="Verdana" w:hAnsi="Verdana"/>
          <w:sz w:val="24"/>
          <w:szCs w:val="24"/>
        </w:rPr>
      </w:pPr>
    </w:p>
    <w:p w14:paraId="0DA304EE" w14:textId="0A0B85FB" w:rsidR="00517ACA" w:rsidRDefault="00517ACA" w:rsidP="00066259">
      <w:pPr>
        <w:pStyle w:val="ListParagraph"/>
        <w:spacing w:before="100" w:beforeAutospacing="1" w:after="100" w:afterAutospacing="1" w:line="240" w:lineRule="auto"/>
        <w:rPr>
          <w:rFonts w:ascii="Verdana" w:hAnsi="Verdana"/>
          <w:sz w:val="24"/>
          <w:szCs w:val="24"/>
        </w:rPr>
      </w:pPr>
    </w:p>
    <w:p w14:paraId="308A3044" w14:textId="0AA56239" w:rsidR="00517ACA" w:rsidRPr="00517ACA" w:rsidRDefault="00517ACA"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4" w:history="1">
        <w:r w:rsidRPr="00517ACA">
          <w:rPr>
            <w:rStyle w:val="Hyperlink"/>
            <w:rFonts w:ascii="Verdana" w:hAnsi="Verdana"/>
            <w:sz w:val="24"/>
            <w:szCs w:val="24"/>
          </w:rPr>
          <w:t>AB 857</w:t>
        </w:r>
      </w:hyperlink>
      <w:r w:rsidRPr="00517ACA">
        <w:rPr>
          <w:rFonts w:ascii="Verdana" w:hAnsi="Verdana"/>
          <w:sz w:val="24"/>
          <w:szCs w:val="24"/>
        </w:rPr>
        <w:t xml:space="preserve"> (Ortega) </w:t>
      </w:r>
      <w:r w:rsidRPr="00517ACA">
        <w:rPr>
          <w:rFonts w:ascii="Verdana" w:hAnsi="Verdana"/>
          <w:b/>
          <w:bCs/>
          <w:sz w:val="24"/>
          <w:szCs w:val="24"/>
        </w:rPr>
        <w:t>Vocational services: formerly incarcerated persons.</w:t>
      </w:r>
      <w:r w:rsidRPr="00517ACA">
        <w:rPr>
          <w:rFonts w:ascii="Verdana" w:hAnsi="Verdana"/>
          <w:sz w:val="24"/>
          <w:szCs w:val="24"/>
        </w:rPr>
        <w:t xml:space="preserve"> 5/</w:t>
      </w:r>
      <w:r w:rsidR="00A844DA">
        <w:rPr>
          <w:rFonts w:ascii="Verdana" w:hAnsi="Verdana"/>
          <w:sz w:val="24"/>
          <w:szCs w:val="24"/>
        </w:rPr>
        <w:t>2</w:t>
      </w:r>
      <w:r w:rsidR="00056B58">
        <w:rPr>
          <w:rFonts w:ascii="Verdana" w:hAnsi="Verdana"/>
          <w:sz w:val="24"/>
          <w:szCs w:val="24"/>
        </w:rPr>
        <w:t>6</w:t>
      </w:r>
      <w:r w:rsidRPr="00517ACA">
        <w:rPr>
          <w:rFonts w:ascii="Verdana" w:hAnsi="Verdana"/>
          <w:sz w:val="24"/>
          <w:szCs w:val="24"/>
        </w:rPr>
        <w:t xml:space="preserve">/23 </w:t>
      </w:r>
      <w:r w:rsidR="00056B58">
        <w:rPr>
          <w:rFonts w:ascii="Verdana" w:hAnsi="Verdana"/>
          <w:sz w:val="24"/>
          <w:szCs w:val="24"/>
        </w:rPr>
        <w:t>In Senate. Read first time. To S-Com. on RLS. for assignment.</w:t>
      </w:r>
    </w:p>
    <w:p w14:paraId="406A6F61" w14:textId="77777777" w:rsidR="00517ACA" w:rsidRPr="00DA3FCE" w:rsidRDefault="00517ACA" w:rsidP="00517ACA">
      <w:pPr>
        <w:pStyle w:val="ListParagraph"/>
        <w:spacing w:before="100" w:beforeAutospacing="1" w:after="100" w:afterAutospacing="1" w:line="240" w:lineRule="auto"/>
        <w:rPr>
          <w:rFonts w:ascii="Verdana" w:hAnsi="Verdana"/>
          <w:sz w:val="24"/>
          <w:szCs w:val="24"/>
        </w:rPr>
      </w:pPr>
    </w:p>
    <w:p w14:paraId="0E7AF48E" w14:textId="478BE4F0" w:rsidR="00517ACA" w:rsidRDefault="00517ACA" w:rsidP="00066259">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The Department of Corrections and Rehabilitation shall, upon release, provide each inmate, including those incarcerated in youth facilities, informational written materials, in a format prescribed by the department, regarding vocational rehabilitation services and independent living programs offered by the Department of Rehabilitation and an enrollment form for these vocational rehabilitation services. This bill would also update the definition of vocational rehabilitation services to now include services to formerly incarcerated persons with disabilities, designed to promote rehabilitation and reduce the likelihood of recidivism.</w:t>
      </w:r>
    </w:p>
    <w:p w14:paraId="4D2D4CDF" w14:textId="77777777" w:rsidR="00066259" w:rsidRPr="00066259" w:rsidRDefault="00066259" w:rsidP="00066259">
      <w:pPr>
        <w:pStyle w:val="ListParagraph"/>
        <w:spacing w:before="100" w:beforeAutospacing="1" w:after="100" w:afterAutospacing="1" w:line="240" w:lineRule="auto"/>
        <w:rPr>
          <w:rFonts w:ascii="Verdana" w:hAnsi="Verdana"/>
          <w:sz w:val="24"/>
          <w:szCs w:val="24"/>
        </w:rPr>
      </w:pPr>
    </w:p>
    <w:p w14:paraId="54E48AD4" w14:textId="517992CC" w:rsidR="00517ACA" w:rsidRDefault="00517ACA" w:rsidP="00861C48">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5" w:history="1">
        <w:r w:rsidRPr="006A5BB1">
          <w:rPr>
            <w:rStyle w:val="Hyperlink"/>
            <w:rFonts w:ascii="Verdana" w:hAnsi="Verdana"/>
            <w:sz w:val="24"/>
            <w:szCs w:val="24"/>
          </w:rPr>
          <w:t>AB 979</w:t>
        </w:r>
      </w:hyperlink>
      <w:r w:rsidRPr="006A5BB1">
        <w:rPr>
          <w:rFonts w:ascii="Verdana" w:hAnsi="Verdana"/>
          <w:sz w:val="24"/>
          <w:szCs w:val="24"/>
        </w:rPr>
        <w:t xml:space="preserve"> (Alvarez) </w:t>
      </w:r>
      <w:r w:rsidRPr="006A5BB1">
        <w:rPr>
          <w:rFonts w:ascii="Verdana" w:hAnsi="Verdana"/>
          <w:b/>
          <w:bCs/>
          <w:sz w:val="24"/>
          <w:szCs w:val="24"/>
        </w:rPr>
        <w:t xml:space="preserve">Long-term care: family councils. </w:t>
      </w:r>
      <w:bookmarkStart w:id="4" w:name="_Hlk136502251"/>
      <w:r w:rsidRPr="006A5BB1">
        <w:rPr>
          <w:rFonts w:ascii="Verdana" w:hAnsi="Verdana"/>
          <w:sz w:val="24"/>
          <w:szCs w:val="24"/>
        </w:rPr>
        <w:t>5/</w:t>
      </w:r>
      <w:r w:rsidR="006A5BB1" w:rsidRPr="006A5BB1">
        <w:rPr>
          <w:rFonts w:ascii="Verdana" w:hAnsi="Verdana"/>
          <w:sz w:val="24"/>
          <w:szCs w:val="24"/>
        </w:rPr>
        <w:t>3</w:t>
      </w:r>
      <w:r w:rsidR="00C00D0E">
        <w:rPr>
          <w:rFonts w:ascii="Verdana" w:hAnsi="Verdana"/>
          <w:sz w:val="24"/>
          <w:szCs w:val="24"/>
        </w:rPr>
        <w:t>1</w:t>
      </w:r>
      <w:r w:rsidRPr="006A5BB1">
        <w:rPr>
          <w:rFonts w:ascii="Verdana" w:hAnsi="Verdana"/>
          <w:sz w:val="24"/>
          <w:szCs w:val="24"/>
        </w:rPr>
        <w:t xml:space="preserve">/23 </w:t>
      </w:r>
      <w:r w:rsidR="00C00D0E">
        <w:rPr>
          <w:rFonts w:ascii="Verdana" w:hAnsi="Verdana"/>
          <w:sz w:val="24"/>
          <w:szCs w:val="24"/>
        </w:rPr>
        <w:t>In Senate. Read first time. To S-Com. on RLS. for assignment</w:t>
      </w:r>
      <w:r w:rsidR="006A5BB1" w:rsidRPr="006A5BB1">
        <w:rPr>
          <w:rFonts w:ascii="Verdana" w:hAnsi="Verdana"/>
          <w:sz w:val="24"/>
          <w:szCs w:val="24"/>
        </w:rPr>
        <w:t>.</w:t>
      </w:r>
      <w:bookmarkEnd w:id="4"/>
    </w:p>
    <w:p w14:paraId="0C8BBFC1" w14:textId="77777777" w:rsidR="006A5BB1" w:rsidRPr="006A5BB1" w:rsidRDefault="006A5BB1" w:rsidP="006A5BB1">
      <w:pPr>
        <w:pStyle w:val="ListParagraph"/>
        <w:spacing w:before="100" w:beforeAutospacing="1" w:after="100" w:afterAutospacing="1" w:line="240" w:lineRule="auto"/>
        <w:rPr>
          <w:rFonts w:ascii="Verdana" w:hAnsi="Verdana"/>
          <w:sz w:val="24"/>
          <w:szCs w:val="24"/>
        </w:rPr>
      </w:pPr>
    </w:p>
    <w:p w14:paraId="5EAED648" w14:textId="77777777" w:rsidR="00517ACA" w:rsidRDefault="00517ACA" w:rsidP="00517ACA">
      <w:pPr>
        <w:pStyle w:val="ListParagraph"/>
        <w:rPr>
          <w:rFonts w:ascii="Verdana" w:hAnsi="Verdana"/>
          <w:sz w:val="24"/>
          <w:szCs w:val="24"/>
        </w:rPr>
      </w:pPr>
      <w:r w:rsidRPr="00F85C7F">
        <w:rPr>
          <w:rFonts w:ascii="Verdana" w:hAnsi="Verdana"/>
          <w:sz w:val="24"/>
          <w:szCs w:val="24"/>
        </w:rPr>
        <w:t>This bill would expand upon the rights of family councils in skilled nursing facilities, intermediate care facilities and residential care facilities for the elderly including: allowing the formation of family councils in a licensed skilled nursing facility or intermediate care facility; allowing residents, family members, and family council members to meet independently with outside persons, including members of nonprofit or governmental organizations or with facility personnel during nonworking hours without limitation of facility policies on family councils.</w:t>
      </w:r>
    </w:p>
    <w:p w14:paraId="10A14BA0" w14:textId="77777777" w:rsidR="00517ACA" w:rsidRDefault="00517ACA" w:rsidP="00517ACA">
      <w:pPr>
        <w:pStyle w:val="ListParagraph"/>
        <w:rPr>
          <w:rFonts w:ascii="Verdana" w:hAnsi="Verdana"/>
          <w:sz w:val="24"/>
          <w:szCs w:val="24"/>
        </w:rPr>
      </w:pPr>
    </w:p>
    <w:p w14:paraId="178F12CD" w14:textId="2DE46640" w:rsidR="00517ACA" w:rsidRPr="00517ACA" w:rsidRDefault="00517ACA"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 </w:t>
      </w:r>
      <w:hyperlink r:id="rId36" w:history="1">
        <w:r w:rsidRPr="00517ACA">
          <w:rPr>
            <w:rStyle w:val="Hyperlink"/>
            <w:rFonts w:ascii="Verdana" w:hAnsi="Verdana"/>
            <w:sz w:val="24"/>
            <w:szCs w:val="24"/>
          </w:rPr>
          <w:t>AB 1006</w:t>
        </w:r>
      </w:hyperlink>
      <w:r w:rsidRPr="00517ACA">
        <w:rPr>
          <w:rFonts w:ascii="Verdana" w:hAnsi="Verdana"/>
          <w:sz w:val="24"/>
          <w:szCs w:val="24"/>
        </w:rPr>
        <w:t xml:space="preserve"> (</w:t>
      </w:r>
      <w:proofErr w:type="spellStart"/>
      <w:r w:rsidRPr="00517ACA">
        <w:rPr>
          <w:rFonts w:ascii="Verdana" w:hAnsi="Verdana"/>
          <w:sz w:val="24"/>
          <w:szCs w:val="24"/>
        </w:rPr>
        <w:t>McKinnor</w:t>
      </w:r>
      <w:proofErr w:type="spellEnd"/>
      <w:r w:rsidRPr="00517ACA">
        <w:rPr>
          <w:rFonts w:ascii="Verdana" w:hAnsi="Verdana"/>
          <w:sz w:val="24"/>
          <w:szCs w:val="24"/>
        </w:rPr>
        <w:t xml:space="preserve">) </w:t>
      </w:r>
      <w:r w:rsidRPr="00517ACA">
        <w:rPr>
          <w:rFonts w:ascii="Verdana" w:hAnsi="Verdana"/>
          <w:b/>
          <w:bCs/>
          <w:sz w:val="24"/>
          <w:szCs w:val="24"/>
        </w:rPr>
        <w:t>Aging and Disability Resource Connection program: No Wrong Door System.</w:t>
      </w:r>
      <w:r w:rsidRPr="00517ACA">
        <w:rPr>
          <w:rFonts w:ascii="Verdana" w:hAnsi="Verdana"/>
          <w:sz w:val="24"/>
          <w:szCs w:val="24"/>
        </w:rPr>
        <w:t xml:space="preserve"> </w:t>
      </w:r>
      <w:r w:rsidR="00C00D0E" w:rsidRPr="006A5BB1">
        <w:rPr>
          <w:rFonts w:ascii="Verdana" w:hAnsi="Verdana"/>
          <w:sz w:val="24"/>
          <w:szCs w:val="24"/>
        </w:rPr>
        <w:t>5/3</w:t>
      </w:r>
      <w:r w:rsidR="00C00D0E">
        <w:rPr>
          <w:rFonts w:ascii="Verdana" w:hAnsi="Verdana"/>
          <w:sz w:val="24"/>
          <w:szCs w:val="24"/>
        </w:rPr>
        <w:t>1</w:t>
      </w:r>
      <w:r w:rsidR="00C00D0E" w:rsidRPr="006A5BB1">
        <w:rPr>
          <w:rFonts w:ascii="Verdana" w:hAnsi="Verdana"/>
          <w:sz w:val="24"/>
          <w:szCs w:val="24"/>
        </w:rPr>
        <w:t xml:space="preserve">/23 </w:t>
      </w:r>
      <w:r w:rsidR="00C00D0E">
        <w:rPr>
          <w:rFonts w:ascii="Verdana" w:hAnsi="Verdana"/>
          <w:sz w:val="24"/>
          <w:szCs w:val="24"/>
        </w:rPr>
        <w:t>In Senate. Read first time. To S-Com. on RLS. for assignment</w:t>
      </w:r>
      <w:r w:rsidR="00C00D0E" w:rsidRPr="006A5BB1">
        <w:rPr>
          <w:rFonts w:ascii="Verdana" w:hAnsi="Verdana"/>
          <w:sz w:val="24"/>
          <w:szCs w:val="24"/>
        </w:rPr>
        <w:t>.</w:t>
      </w:r>
    </w:p>
    <w:p w14:paraId="66D10CA6" w14:textId="77777777" w:rsidR="00517ACA" w:rsidRPr="00F85C7F" w:rsidRDefault="00517ACA" w:rsidP="00517ACA">
      <w:pPr>
        <w:pStyle w:val="ListParagraph"/>
        <w:spacing w:before="100" w:beforeAutospacing="1" w:after="100" w:afterAutospacing="1" w:line="240" w:lineRule="auto"/>
        <w:rPr>
          <w:rFonts w:ascii="Verdana" w:hAnsi="Verdana"/>
          <w:sz w:val="24"/>
          <w:szCs w:val="24"/>
        </w:rPr>
      </w:pPr>
    </w:p>
    <w:p w14:paraId="29A0C415" w14:textId="7CDF35C3" w:rsidR="00517ACA" w:rsidRPr="00F85C7F" w:rsidRDefault="00517ACA" w:rsidP="00517ACA">
      <w:pPr>
        <w:pStyle w:val="ListParagraph"/>
        <w:rPr>
          <w:rFonts w:ascii="Verdana" w:hAnsi="Verdana"/>
          <w:sz w:val="24"/>
          <w:szCs w:val="24"/>
        </w:rPr>
      </w:pPr>
      <w:r w:rsidRPr="00F85C7F">
        <w:rPr>
          <w:rFonts w:ascii="Verdana" w:hAnsi="Verdana"/>
          <w:sz w:val="24"/>
          <w:szCs w:val="24"/>
        </w:rPr>
        <w:t>This bill would require The No Wrong Door System to establish a statewide respite referral registry to connect consumers enrolled in the Medi-Cal program with culturally competent, prescreened respite providers by December 31, 2025. This bill specifies that the Aging and Disability Resource Connection Advisory Committee shall utilize staff from the California Department of Aging to accomplish its purpose.</w:t>
      </w:r>
    </w:p>
    <w:p w14:paraId="6E7C20B1" w14:textId="37E7606E" w:rsidR="00183BAC" w:rsidRPr="00066259" w:rsidRDefault="00183BAC" w:rsidP="00066259">
      <w:pPr>
        <w:spacing w:before="100" w:beforeAutospacing="1" w:after="100" w:afterAutospacing="1" w:line="240" w:lineRule="auto"/>
        <w:rPr>
          <w:rFonts w:ascii="Verdana" w:hAnsi="Verdana"/>
          <w:sz w:val="24"/>
          <w:szCs w:val="24"/>
        </w:rPr>
      </w:pPr>
    </w:p>
    <w:p w14:paraId="2095C48D" w14:textId="1FE83932" w:rsidR="00F121F1" w:rsidRPr="001771E9" w:rsidRDefault="00517ACA" w:rsidP="001771E9">
      <w:pPr>
        <w:pStyle w:val="ListParagraph"/>
        <w:numPr>
          <w:ilvl w:val="0"/>
          <w:numId w:val="36"/>
        </w:numPr>
        <w:spacing w:before="100" w:beforeAutospacing="1" w:after="100" w:afterAutospacing="1" w:line="240" w:lineRule="auto"/>
        <w:rPr>
          <w:rStyle w:val="xnormaltextrun"/>
          <w:rFonts w:ascii="Verdana" w:hAnsi="Verdana"/>
          <w:sz w:val="24"/>
          <w:szCs w:val="24"/>
        </w:rPr>
      </w:pPr>
      <w:r>
        <w:lastRenderedPageBreak/>
        <w:t xml:space="preserve"> </w:t>
      </w:r>
      <w:hyperlink r:id="rId37" w:history="1">
        <w:r w:rsidR="00E25EBE" w:rsidRPr="00F85C7F">
          <w:rPr>
            <w:rStyle w:val="Hyperlink"/>
            <w:rFonts w:ascii="Verdana" w:hAnsi="Verdana" w:cs="Arial"/>
            <w:sz w:val="24"/>
            <w:szCs w:val="24"/>
          </w:rPr>
          <w:t>AB 1157</w:t>
        </w:r>
      </w:hyperlink>
      <w:r w:rsidR="00E25EBE" w:rsidRPr="00F85C7F">
        <w:rPr>
          <w:rStyle w:val="xnormaltextrun"/>
          <w:rFonts w:ascii="Verdana" w:hAnsi="Verdana" w:cs="Arial"/>
          <w:sz w:val="24"/>
          <w:szCs w:val="24"/>
        </w:rPr>
        <w:t xml:space="preserve"> </w:t>
      </w:r>
      <w:r w:rsidR="00F121F1" w:rsidRPr="00F85C7F">
        <w:rPr>
          <w:rStyle w:val="xnormaltextrun"/>
          <w:rFonts w:ascii="Verdana" w:hAnsi="Verdana" w:cs="Arial"/>
          <w:sz w:val="24"/>
          <w:szCs w:val="24"/>
        </w:rPr>
        <w:t xml:space="preserve">(Ortega &amp; Wilson) – </w:t>
      </w:r>
      <w:r w:rsidR="00587352" w:rsidRPr="00F85C7F">
        <w:rPr>
          <w:rStyle w:val="xnormaltextrun"/>
          <w:rFonts w:ascii="Verdana" w:hAnsi="Verdana" w:cs="Arial"/>
          <w:b/>
          <w:bCs/>
          <w:sz w:val="24"/>
          <w:szCs w:val="24"/>
        </w:rPr>
        <w:t>Rehabilitative and habilitative services: durable medical equipment and service</w:t>
      </w:r>
      <w:r w:rsidR="00132DA9" w:rsidRPr="00F85C7F">
        <w:rPr>
          <w:rStyle w:val="xnormaltextrun"/>
          <w:rFonts w:ascii="Verdana" w:hAnsi="Verdana" w:cs="Arial"/>
          <w:b/>
          <w:bCs/>
          <w:sz w:val="24"/>
          <w:szCs w:val="24"/>
        </w:rPr>
        <w:t>s.</w:t>
      </w:r>
      <w:r w:rsidR="00F121F1" w:rsidRPr="00F85C7F">
        <w:rPr>
          <w:rStyle w:val="xnormaltextrun"/>
          <w:rFonts w:ascii="Verdana" w:hAnsi="Verdana" w:cs="Arial"/>
          <w:sz w:val="24"/>
          <w:szCs w:val="24"/>
        </w:rPr>
        <w:t xml:space="preserve"> </w:t>
      </w:r>
      <w:r w:rsidR="001771E9">
        <w:rPr>
          <w:rFonts w:ascii="Verdana" w:hAnsi="Verdana"/>
          <w:sz w:val="24"/>
          <w:szCs w:val="24"/>
        </w:rPr>
        <w:t>6</w:t>
      </w:r>
      <w:r w:rsidR="001771E9" w:rsidRPr="00F85C7F">
        <w:rPr>
          <w:rFonts w:ascii="Verdana" w:hAnsi="Verdana"/>
          <w:sz w:val="24"/>
          <w:szCs w:val="24"/>
        </w:rPr>
        <w:t>/</w:t>
      </w:r>
      <w:r w:rsidR="001771E9">
        <w:rPr>
          <w:rFonts w:ascii="Verdana" w:hAnsi="Verdana"/>
          <w:sz w:val="24"/>
          <w:szCs w:val="24"/>
        </w:rPr>
        <w:t>1</w:t>
      </w:r>
      <w:r w:rsidR="001771E9" w:rsidRPr="00F85C7F">
        <w:rPr>
          <w:rFonts w:ascii="Verdana" w:hAnsi="Verdana"/>
          <w:sz w:val="24"/>
          <w:szCs w:val="24"/>
        </w:rPr>
        <w:t xml:space="preserve">/23 </w:t>
      </w:r>
      <w:r w:rsidR="001771E9">
        <w:rPr>
          <w:rFonts w:ascii="Verdana" w:hAnsi="Verdana"/>
          <w:sz w:val="24"/>
          <w:szCs w:val="24"/>
        </w:rPr>
        <w:t>In</w:t>
      </w:r>
      <w:r w:rsidR="001771E9" w:rsidRPr="00C00D0E">
        <w:rPr>
          <w:rFonts w:ascii="Verdana" w:hAnsi="Verdana"/>
          <w:sz w:val="24"/>
          <w:szCs w:val="24"/>
        </w:rPr>
        <w:t xml:space="preserve"> Senate.</w:t>
      </w:r>
      <w:r w:rsidR="001771E9">
        <w:rPr>
          <w:rFonts w:ascii="Verdana" w:hAnsi="Verdana"/>
          <w:sz w:val="24"/>
          <w:szCs w:val="24"/>
        </w:rPr>
        <w:t xml:space="preserve"> Read first time. To S-Com. on RLS. for assignment.</w:t>
      </w:r>
    </w:p>
    <w:p w14:paraId="74F1A8A1" w14:textId="7301E40E" w:rsidR="00F121F1" w:rsidRPr="00F85C7F" w:rsidRDefault="007011AE" w:rsidP="00F121F1">
      <w:pPr>
        <w:spacing w:before="100" w:beforeAutospacing="1" w:after="100" w:afterAutospacing="1" w:line="240" w:lineRule="auto"/>
        <w:ind w:left="720"/>
        <w:rPr>
          <w:rFonts w:ascii="Verdana" w:hAnsi="Verdana"/>
          <w:sz w:val="24"/>
          <w:szCs w:val="24"/>
        </w:rPr>
      </w:pPr>
      <w:r w:rsidRPr="00F85C7F">
        <w:rPr>
          <w:rFonts w:ascii="Verdana" w:hAnsi="Verdana"/>
          <w:sz w:val="24"/>
          <w:szCs w:val="24"/>
        </w:rPr>
        <w:t>This bill would</w:t>
      </w:r>
      <w:r w:rsidR="00F121F1" w:rsidRPr="00F85C7F">
        <w:rPr>
          <w:rFonts w:ascii="Verdana" w:hAnsi="Verdana"/>
          <w:sz w:val="24"/>
          <w:szCs w:val="24"/>
        </w:rPr>
        <w:t xml:space="preserve"> specify that coverage of rehabilitative and habilitative services and devices under a health care service plan or health insurance policy includes durable medical equipment, services, and repairs, if the equipment, services, or repairs are prescribed or ordered by a physician, surgeon, or other health professional acting within the scope of their license. The bill would define “durable medical equipment” to mean devices, including replacement devices, that are designed for repeated use, and that are used for the treatment or monitoring of a medical condition or injury in order to help a person to </w:t>
      </w:r>
      <w:proofErr w:type="gramStart"/>
      <w:r w:rsidR="00F121F1" w:rsidRPr="00F85C7F">
        <w:rPr>
          <w:rFonts w:ascii="Verdana" w:hAnsi="Verdana"/>
          <w:sz w:val="24"/>
          <w:szCs w:val="24"/>
        </w:rPr>
        <w:t>partially or fully acquire, improve, keep, or learn, or minimize the loss of, skills and functioning of daily living</w:t>
      </w:r>
      <w:proofErr w:type="gramEnd"/>
      <w:r w:rsidR="00F121F1" w:rsidRPr="00F85C7F">
        <w:rPr>
          <w:rFonts w:ascii="Verdana" w:hAnsi="Verdana"/>
          <w:sz w:val="24"/>
          <w:szCs w:val="24"/>
        </w:rPr>
        <w:t xml:space="preserve">. The bill would prohibit coverage of durable medical equipment and services from being subject to financial or treatment limitations, as specified. </w:t>
      </w:r>
    </w:p>
    <w:p w14:paraId="23A8C51B" w14:textId="1ED7AEE3" w:rsidR="00F121F1" w:rsidRPr="00F85C7F" w:rsidRDefault="00517ACA" w:rsidP="00342EB1">
      <w:pPr>
        <w:pStyle w:val="ListParagraph"/>
        <w:numPr>
          <w:ilvl w:val="0"/>
          <w:numId w:val="36"/>
        </w:numPr>
        <w:spacing w:before="100" w:beforeAutospacing="1" w:after="100" w:afterAutospacing="1" w:line="240" w:lineRule="auto"/>
        <w:rPr>
          <w:rFonts w:ascii="Verdana" w:hAnsi="Verdana"/>
          <w:sz w:val="24"/>
          <w:szCs w:val="24"/>
        </w:rPr>
      </w:pPr>
      <w:r>
        <w:t xml:space="preserve"> </w:t>
      </w:r>
      <w:hyperlink r:id="rId38" w:history="1">
        <w:r w:rsidR="00F121F1" w:rsidRPr="00F85C7F">
          <w:rPr>
            <w:rStyle w:val="Hyperlink"/>
            <w:rFonts w:ascii="Verdana" w:hAnsi="Verdana"/>
            <w:sz w:val="24"/>
            <w:szCs w:val="24"/>
          </w:rPr>
          <w:t>AB 1340</w:t>
        </w:r>
      </w:hyperlink>
      <w:r w:rsidR="00F121F1" w:rsidRPr="00F85C7F">
        <w:rPr>
          <w:rFonts w:ascii="Verdana" w:hAnsi="Verdana"/>
          <w:sz w:val="24"/>
          <w:szCs w:val="24"/>
        </w:rPr>
        <w:t xml:space="preserve"> (Garcia) </w:t>
      </w:r>
      <w:r w:rsidR="00F121F1" w:rsidRPr="00F85C7F">
        <w:rPr>
          <w:rFonts w:ascii="Verdana" w:hAnsi="Verdana"/>
          <w:b/>
          <w:bCs/>
          <w:sz w:val="24"/>
          <w:szCs w:val="24"/>
        </w:rPr>
        <w:t>School accountability: pupils with exceptional needs.</w:t>
      </w:r>
      <w:r w:rsidR="00F121F1" w:rsidRPr="00F85C7F">
        <w:rPr>
          <w:rFonts w:ascii="Verdana" w:hAnsi="Verdana"/>
          <w:sz w:val="24"/>
          <w:szCs w:val="24"/>
        </w:rPr>
        <w:t xml:space="preserve"> </w:t>
      </w:r>
      <w:r w:rsidR="007C4F82" w:rsidRPr="007C4F82">
        <w:rPr>
          <w:rFonts w:ascii="Verdana" w:hAnsi="Verdana"/>
          <w:sz w:val="24"/>
          <w:szCs w:val="24"/>
        </w:rPr>
        <w:t>5/</w:t>
      </w:r>
      <w:r w:rsidR="00A844DA">
        <w:rPr>
          <w:rFonts w:ascii="Verdana" w:hAnsi="Verdana"/>
          <w:sz w:val="24"/>
          <w:szCs w:val="24"/>
        </w:rPr>
        <w:t>2</w:t>
      </w:r>
      <w:r w:rsidR="00056B58">
        <w:rPr>
          <w:rFonts w:ascii="Verdana" w:hAnsi="Verdana"/>
          <w:sz w:val="24"/>
          <w:szCs w:val="24"/>
        </w:rPr>
        <w:t>6</w:t>
      </w:r>
      <w:r w:rsidR="007C4F82" w:rsidRPr="007C4F82">
        <w:rPr>
          <w:rFonts w:ascii="Verdana" w:hAnsi="Verdana"/>
          <w:sz w:val="24"/>
          <w:szCs w:val="24"/>
        </w:rPr>
        <w:t>/23</w:t>
      </w:r>
      <w:r w:rsidR="00D84719">
        <w:rPr>
          <w:rFonts w:ascii="Verdana" w:hAnsi="Verdana"/>
          <w:sz w:val="24"/>
          <w:szCs w:val="24"/>
        </w:rPr>
        <w:t xml:space="preserve"> </w:t>
      </w:r>
      <w:r w:rsidR="00056B58">
        <w:rPr>
          <w:rFonts w:ascii="Verdana" w:hAnsi="Verdana"/>
          <w:sz w:val="24"/>
          <w:szCs w:val="24"/>
        </w:rPr>
        <w:t>In Senate. Read first time. To S-Com. on RLS. for assignment.</w:t>
      </w:r>
    </w:p>
    <w:p w14:paraId="44A15E57" w14:textId="7192025F" w:rsidR="00200615" w:rsidRPr="00066259" w:rsidRDefault="00F121F1" w:rsidP="00066259">
      <w:pPr>
        <w:spacing w:before="100" w:beforeAutospacing="1" w:after="100" w:afterAutospacing="1" w:line="240" w:lineRule="auto"/>
        <w:ind w:left="720"/>
        <w:rPr>
          <w:rFonts w:ascii="Verdana" w:hAnsi="Verdana"/>
          <w:sz w:val="24"/>
          <w:szCs w:val="24"/>
        </w:rPr>
      </w:pPr>
      <w:r w:rsidRPr="00F85C7F">
        <w:rPr>
          <w:rFonts w:ascii="Verdana" w:hAnsi="Verdana"/>
          <w:sz w:val="24"/>
          <w:szCs w:val="24"/>
        </w:rPr>
        <w:t xml:space="preserve">This bill would require the </w:t>
      </w:r>
      <w:r w:rsidR="007011AE" w:rsidRPr="00F85C7F">
        <w:rPr>
          <w:rFonts w:ascii="Verdana" w:hAnsi="Verdana"/>
          <w:sz w:val="24"/>
          <w:szCs w:val="24"/>
        </w:rPr>
        <w:t>California Department of Education</w:t>
      </w:r>
      <w:r w:rsidRPr="00F85C7F">
        <w:rPr>
          <w:rFonts w:ascii="Verdana" w:hAnsi="Verdana"/>
          <w:sz w:val="24"/>
          <w:szCs w:val="24"/>
        </w:rPr>
        <w:t xml:space="preserve"> to </w:t>
      </w:r>
      <w:r w:rsidR="00E34BAC" w:rsidRPr="00F85C7F">
        <w:rPr>
          <w:rFonts w:ascii="Verdana" w:hAnsi="Verdana"/>
          <w:sz w:val="24"/>
          <w:szCs w:val="24"/>
        </w:rPr>
        <w:t>report annually</w:t>
      </w:r>
      <w:r w:rsidRPr="00F85C7F">
        <w:rPr>
          <w:rFonts w:ascii="Verdana" w:hAnsi="Verdana"/>
          <w:sz w:val="24"/>
          <w:szCs w:val="24"/>
        </w:rPr>
        <w:t xml:space="preserve"> on its internet website</w:t>
      </w:r>
      <w:r w:rsidR="007011AE" w:rsidRPr="00F85C7F">
        <w:rPr>
          <w:rFonts w:ascii="Verdana" w:hAnsi="Verdana"/>
          <w:sz w:val="24"/>
          <w:szCs w:val="24"/>
        </w:rPr>
        <w:t xml:space="preserve"> information about students with disabilities, disaggregated by the identified disability or disabilities.</w:t>
      </w:r>
    </w:p>
    <w:p w14:paraId="35945DA9" w14:textId="2129E7D2" w:rsidR="00B325B6" w:rsidRPr="001771E9" w:rsidRDefault="00B325B6" w:rsidP="001771E9">
      <w:pPr>
        <w:pStyle w:val="ListParagraph"/>
        <w:numPr>
          <w:ilvl w:val="0"/>
          <w:numId w:val="36"/>
        </w:numPr>
        <w:spacing w:before="100" w:beforeAutospacing="1" w:after="100" w:afterAutospacing="1" w:line="240" w:lineRule="auto"/>
        <w:rPr>
          <w:rFonts w:ascii="Verdana" w:hAnsi="Verdana"/>
          <w:sz w:val="24"/>
          <w:szCs w:val="24"/>
        </w:rPr>
      </w:pPr>
      <w:r>
        <w:rPr>
          <w:rFonts w:ascii="Verdana" w:hAnsi="Verdana"/>
          <w:sz w:val="24"/>
          <w:szCs w:val="24"/>
        </w:rPr>
        <w:t xml:space="preserve"> </w:t>
      </w:r>
      <w:hyperlink r:id="rId39" w:history="1">
        <w:r w:rsidRPr="00E705D7">
          <w:rPr>
            <w:rStyle w:val="Hyperlink"/>
            <w:rFonts w:ascii="Verdana" w:hAnsi="Verdana"/>
            <w:sz w:val="24"/>
            <w:szCs w:val="24"/>
          </w:rPr>
          <w:t>AB 1620</w:t>
        </w:r>
      </w:hyperlink>
      <w:r w:rsidRPr="00E705D7">
        <w:rPr>
          <w:rFonts w:ascii="Verdana" w:hAnsi="Verdana"/>
          <w:sz w:val="24"/>
          <w:szCs w:val="24"/>
        </w:rPr>
        <w:t xml:space="preserve"> (</w:t>
      </w:r>
      <w:proofErr w:type="spellStart"/>
      <w:r w:rsidRPr="00E705D7">
        <w:rPr>
          <w:rFonts w:ascii="Verdana" w:hAnsi="Verdana"/>
          <w:sz w:val="24"/>
          <w:szCs w:val="24"/>
        </w:rPr>
        <w:t>Zbur</w:t>
      </w:r>
      <w:proofErr w:type="spellEnd"/>
      <w:r w:rsidRPr="00E705D7">
        <w:rPr>
          <w:rFonts w:ascii="Verdana" w:hAnsi="Verdana"/>
          <w:sz w:val="24"/>
          <w:szCs w:val="24"/>
        </w:rPr>
        <w:t xml:space="preserve">) </w:t>
      </w:r>
      <w:r w:rsidRPr="00E705D7">
        <w:rPr>
          <w:rFonts w:ascii="Verdana" w:hAnsi="Verdana"/>
          <w:b/>
          <w:bCs/>
          <w:sz w:val="24"/>
          <w:szCs w:val="24"/>
        </w:rPr>
        <w:t xml:space="preserve">Costa-Hawkins Rental Housing Act: permanent disabilities: comparable or smaller units. </w:t>
      </w:r>
      <w:r w:rsidR="001771E9">
        <w:rPr>
          <w:rFonts w:ascii="Verdana" w:hAnsi="Verdana"/>
          <w:sz w:val="24"/>
          <w:szCs w:val="24"/>
        </w:rPr>
        <w:t>6</w:t>
      </w:r>
      <w:r w:rsidR="001771E9" w:rsidRPr="00F85C7F">
        <w:rPr>
          <w:rFonts w:ascii="Verdana" w:hAnsi="Verdana"/>
          <w:sz w:val="24"/>
          <w:szCs w:val="24"/>
        </w:rPr>
        <w:t>/</w:t>
      </w:r>
      <w:r w:rsidR="001771E9">
        <w:rPr>
          <w:rFonts w:ascii="Verdana" w:hAnsi="Verdana"/>
          <w:sz w:val="24"/>
          <w:szCs w:val="24"/>
        </w:rPr>
        <w:t>1</w:t>
      </w:r>
      <w:r w:rsidR="001771E9" w:rsidRPr="00F85C7F">
        <w:rPr>
          <w:rFonts w:ascii="Verdana" w:hAnsi="Verdana"/>
          <w:sz w:val="24"/>
          <w:szCs w:val="24"/>
        </w:rPr>
        <w:t xml:space="preserve">/23 </w:t>
      </w:r>
      <w:r w:rsidR="001771E9">
        <w:rPr>
          <w:rFonts w:ascii="Verdana" w:hAnsi="Verdana"/>
          <w:sz w:val="24"/>
          <w:szCs w:val="24"/>
        </w:rPr>
        <w:t>In</w:t>
      </w:r>
      <w:r w:rsidR="001771E9" w:rsidRPr="00C00D0E">
        <w:rPr>
          <w:rFonts w:ascii="Verdana" w:hAnsi="Verdana"/>
          <w:sz w:val="24"/>
          <w:szCs w:val="24"/>
        </w:rPr>
        <w:t xml:space="preserve"> Senate.</w:t>
      </w:r>
      <w:r w:rsidR="001771E9">
        <w:rPr>
          <w:rFonts w:ascii="Verdana" w:hAnsi="Verdana"/>
          <w:sz w:val="24"/>
          <w:szCs w:val="24"/>
        </w:rPr>
        <w:t xml:space="preserve"> Read first time. To S-Com. on RLS. for assignment.</w:t>
      </w:r>
    </w:p>
    <w:p w14:paraId="17D9E048" w14:textId="77777777" w:rsidR="00B325B6" w:rsidRPr="00E705D7" w:rsidRDefault="00B325B6" w:rsidP="00B325B6">
      <w:pPr>
        <w:pStyle w:val="ListParagraph"/>
        <w:spacing w:before="100" w:beforeAutospacing="1" w:after="100" w:afterAutospacing="1" w:line="240" w:lineRule="auto"/>
        <w:rPr>
          <w:rFonts w:ascii="Verdana" w:hAnsi="Verdana"/>
          <w:sz w:val="24"/>
          <w:szCs w:val="24"/>
        </w:rPr>
      </w:pPr>
    </w:p>
    <w:p w14:paraId="1C7DF35D" w14:textId="25F80F0E" w:rsidR="00B325B6" w:rsidRPr="00F85C7F" w:rsidRDefault="00B325B6" w:rsidP="00B325B6">
      <w:pPr>
        <w:pStyle w:val="ListParagraph"/>
        <w:spacing w:before="100" w:beforeAutospacing="1" w:after="100" w:afterAutospacing="1" w:line="240" w:lineRule="auto"/>
        <w:rPr>
          <w:rFonts w:ascii="Verdana" w:hAnsi="Verdana"/>
          <w:sz w:val="24"/>
          <w:szCs w:val="24"/>
        </w:rPr>
      </w:pPr>
      <w:r w:rsidRPr="00E705D7">
        <w:rPr>
          <w:rFonts w:ascii="Verdana" w:hAnsi="Verdana"/>
          <w:sz w:val="24"/>
          <w:szCs w:val="24"/>
        </w:rPr>
        <w:t>This bill would allow a jurisdiction with rent control to require an owner of a rent-controlled unit to allow a tenant with a permanent physical disability related to mobility to relocate to an available comparable or smaller unit located on an accessible floor of the property and retain their same rental rate</w:t>
      </w:r>
      <w:r w:rsidR="00E705D7" w:rsidRPr="00E705D7">
        <w:rPr>
          <w:rFonts w:ascii="Verdana" w:hAnsi="Verdana"/>
          <w:sz w:val="24"/>
          <w:szCs w:val="24"/>
        </w:rPr>
        <w:t xml:space="preserve"> if certain conditions are met</w:t>
      </w:r>
      <w:r w:rsidRPr="00E705D7">
        <w:rPr>
          <w:rFonts w:ascii="Verdana" w:hAnsi="Verdana"/>
          <w:sz w:val="24"/>
          <w:szCs w:val="24"/>
        </w:rPr>
        <w:t>.</w:t>
      </w:r>
      <w:r w:rsidR="00E705D7" w:rsidRPr="00E705D7">
        <w:rPr>
          <w:rFonts w:ascii="Verdana" w:hAnsi="Verdana"/>
          <w:sz w:val="24"/>
          <w:szCs w:val="24"/>
        </w:rPr>
        <w:t xml:space="preserve"> Specifically, this bill would authorize a tenant to move to an available comparable or smaller unit if: (1) the move is determined to be necessary to accommodate the tenant’s physical disability related to mobility; (2) there is no operational elevator that serves the floor of the tenant’s current dwelling or unit; and (3) the tenant provides the owner a written request to move into an available comparable or smaller unit located on an accessible floor of the property before the unit becomes available.</w:t>
      </w:r>
    </w:p>
    <w:p w14:paraId="7F873AF4" w14:textId="77777777" w:rsidR="00F121F1" w:rsidRPr="00F85C7F" w:rsidRDefault="00F121F1" w:rsidP="00A82D17">
      <w:pPr>
        <w:pStyle w:val="ListParagraph"/>
        <w:spacing w:before="100" w:beforeAutospacing="1" w:after="100" w:afterAutospacing="1" w:line="240" w:lineRule="auto"/>
        <w:rPr>
          <w:rFonts w:ascii="Verdana" w:eastAsia="Times New Roman" w:hAnsi="Verdana" w:cs="Times New Roman"/>
          <w:sz w:val="24"/>
          <w:szCs w:val="24"/>
        </w:rPr>
      </w:pPr>
    </w:p>
    <w:p w14:paraId="1342B72A" w14:textId="2AC1883B" w:rsidR="00F121F1" w:rsidRPr="001771E9" w:rsidRDefault="00517ACA" w:rsidP="001771E9">
      <w:pPr>
        <w:pStyle w:val="ListParagraph"/>
        <w:numPr>
          <w:ilvl w:val="0"/>
          <w:numId w:val="36"/>
        </w:numPr>
        <w:spacing w:before="100" w:beforeAutospacing="1" w:after="100" w:afterAutospacing="1" w:line="240" w:lineRule="auto"/>
        <w:rPr>
          <w:rFonts w:ascii="Verdana" w:hAnsi="Verdana"/>
          <w:sz w:val="24"/>
          <w:szCs w:val="24"/>
        </w:rPr>
      </w:pPr>
      <w:r>
        <w:lastRenderedPageBreak/>
        <w:t xml:space="preserve"> </w:t>
      </w:r>
      <w:hyperlink r:id="rId40" w:history="1">
        <w:r w:rsidR="005D6849" w:rsidRPr="007C4F82">
          <w:rPr>
            <w:rStyle w:val="Hyperlink"/>
            <w:rFonts w:ascii="Verdana" w:hAnsi="Verdana"/>
            <w:sz w:val="24"/>
            <w:szCs w:val="24"/>
          </w:rPr>
          <w:t>AB 1672</w:t>
        </w:r>
      </w:hyperlink>
      <w:r w:rsidR="00F121F1" w:rsidRPr="007C4F82">
        <w:rPr>
          <w:rFonts w:ascii="Verdana" w:hAnsi="Verdana"/>
          <w:sz w:val="24"/>
          <w:szCs w:val="24"/>
        </w:rPr>
        <w:t xml:space="preserve"> (Haney) </w:t>
      </w:r>
      <w:r w:rsidR="00F121F1" w:rsidRPr="007C4F82">
        <w:rPr>
          <w:rFonts w:ascii="Verdana" w:hAnsi="Verdana"/>
          <w:b/>
          <w:bCs/>
          <w:sz w:val="24"/>
          <w:szCs w:val="24"/>
        </w:rPr>
        <w:t>In-Home Supportive Services Employer-Employee Relations Ac</w:t>
      </w:r>
      <w:r w:rsidR="00132DA9" w:rsidRPr="007C4F82">
        <w:rPr>
          <w:rFonts w:ascii="Verdana" w:hAnsi="Verdana"/>
          <w:b/>
          <w:bCs/>
          <w:sz w:val="24"/>
          <w:szCs w:val="24"/>
        </w:rPr>
        <w:t>t.</w:t>
      </w:r>
      <w:r w:rsidR="00F121F1" w:rsidRPr="007C4F82">
        <w:rPr>
          <w:rFonts w:ascii="Verdana" w:hAnsi="Verdana"/>
          <w:sz w:val="24"/>
          <w:szCs w:val="24"/>
        </w:rPr>
        <w:t xml:space="preserve"> </w:t>
      </w:r>
      <w:r w:rsidR="001771E9">
        <w:rPr>
          <w:rFonts w:ascii="Verdana" w:hAnsi="Verdana"/>
          <w:sz w:val="24"/>
          <w:szCs w:val="24"/>
        </w:rPr>
        <w:t>6</w:t>
      </w:r>
      <w:r w:rsidR="001771E9" w:rsidRPr="00F85C7F">
        <w:rPr>
          <w:rFonts w:ascii="Verdana" w:hAnsi="Verdana"/>
          <w:sz w:val="24"/>
          <w:szCs w:val="24"/>
        </w:rPr>
        <w:t>/</w:t>
      </w:r>
      <w:r w:rsidR="001771E9">
        <w:rPr>
          <w:rFonts w:ascii="Verdana" w:hAnsi="Verdana"/>
          <w:sz w:val="24"/>
          <w:szCs w:val="24"/>
        </w:rPr>
        <w:t>1</w:t>
      </w:r>
      <w:r w:rsidR="001771E9" w:rsidRPr="00F85C7F">
        <w:rPr>
          <w:rFonts w:ascii="Verdana" w:hAnsi="Verdana"/>
          <w:sz w:val="24"/>
          <w:szCs w:val="24"/>
        </w:rPr>
        <w:t xml:space="preserve">/23 </w:t>
      </w:r>
      <w:r w:rsidR="001771E9">
        <w:rPr>
          <w:rFonts w:ascii="Verdana" w:hAnsi="Verdana"/>
          <w:sz w:val="24"/>
          <w:szCs w:val="24"/>
        </w:rPr>
        <w:t>In</w:t>
      </w:r>
      <w:r w:rsidR="001771E9" w:rsidRPr="00C00D0E">
        <w:rPr>
          <w:rFonts w:ascii="Verdana" w:hAnsi="Verdana"/>
          <w:sz w:val="24"/>
          <w:szCs w:val="24"/>
        </w:rPr>
        <w:t xml:space="preserve"> Senate.</w:t>
      </w:r>
      <w:r w:rsidR="001771E9">
        <w:rPr>
          <w:rFonts w:ascii="Verdana" w:hAnsi="Verdana"/>
          <w:sz w:val="24"/>
          <w:szCs w:val="24"/>
        </w:rPr>
        <w:t xml:space="preserve"> Read first time. To S-Com. on RLS. for assignment.</w:t>
      </w:r>
    </w:p>
    <w:p w14:paraId="46E32042" w14:textId="77777777" w:rsidR="007C4F82" w:rsidRPr="007C4F82" w:rsidRDefault="007C4F82" w:rsidP="007C4F82">
      <w:pPr>
        <w:pStyle w:val="ListParagraph"/>
        <w:spacing w:before="100" w:beforeAutospacing="1" w:after="100" w:afterAutospacing="1" w:line="240" w:lineRule="auto"/>
        <w:rPr>
          <w:rFonts w:ascii="Verdana" w:hAnsi="Verdana"/>
          <w:sz w:val="24"/>
          <w:szCs w:val="24"/>
        </w:rPr>
      </w:pPr>
    </w:p>
    <w:p w14:paraId="2B8E7DBB" w14:textId="66674158" w:rsidR="00E25EBE" w:rsidRPr="00F85C7F" w:rsidRDefault="00B857EE" w:rsidP="00E3789B">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create the In-Home Supportive Services Employer-Employee Relations Act, which shifts collective bargaining over In-Home Support Services provider wages, benefits, and conditions of employment from the local level to the state level.</w:t>
      </w:r>
      <w:r w:rsidR="00E34BAC" w:rsidRPr="00F85C7F">
        <w:rPr>
          <w:rFonts w:ascii="Verdana" w:hAnsi="Verdana"/>
          <w:sz w:val="24"/>
          <w:szCs w:val="24"/>
        </w:rPr>
        <w:t xml:space="preserve"> </w:t>
      </w:r>
      <w:r w:rsidR="00F121F1" w:rsidRPr="00F85C7F">
        <w:rPr>
          <w:rFonts w:ascii="Verdana" w:hAnsi="Verdana"/>
          <w:sz w:val="24"/>
          <w:szCs w:val="24"/>
        </w:rPr>
        <w:t xml:space="preserve">The bill would </w:t>
      </w:r>
      <w:r w:rsidRPr="00F85C7F">
        <w:rPr>
          <w:rFonts w:ascii="Verdana" w:hAnsi="Verdana"/>
          <w:sz w:val="24"/>
          <w:szCs w:val="24"/>
        </w:rPr>
        <w:t xml:space="preserve">also </w:t>
      </w:r>
      <w:r w:rsidR="00F121F1" w:rsidRPr="00F85C7F">
        <w:rPr>
          <w:rFonts w:ascii="Verdana" w:hAnsi="Verdana"/>
          <w:sz w:val="24"/>
          <w:szCs w:val="24"/>
        </w:rPr>
        <w:t>establish a method for resolving disputes regarding wages, benefits, and other terms and conditions of employment between the state and recognized employee organizations representing independent providers. The bill would provide for the right of employees</w:t>
      </w:r>
      <w:r w:rsidRPr="00F85C7F">
        <w:rPr>
          <w:rFonts w:ascii="Verdana" w:hAnsi="Verdana"/>
          <w:sz w:val="24"/>
          <w:szCs w:val="24"/>
        </w:rPr>
        <w:t>/</w:t>
      </w:r>
      <w:r w:rsidR="00F121F1" w:rsidRPr="00F85C7F">
        <w:rPr>
          <w:rFonts w:ascii="Verdana" w:hAnsi="Verdana"/>
          <w:sz w:val="24"/>
          <w:szCs w:val="24"/>
        </w:rPr>
        <w:t xml:space="preserve">individual providers, to form, join, and participate in activities of employee organizations for the purposes of representation on all matters within the scope of employee organizations. The bill would define “employee” or “individual provider” for these purposes to mean a person authorized to provide in-home supportive services pursuant to the individual provider mode or waiver personal care services. </w:t>
      </w:r>
    </w:p>
    <w:p w14:paraId="71605471" w14:textId="07EA7208" w:rsidR="00E25EBE" w:rsidRPr="00F85C7F" w:rsidRDefault="00B857EE" w:rsidP="00B857EE">
      <w:pPr>
        <w:pStyle w:val="ListParagraph"/>
        <w:tabs>
          <w:tab w:val="left" w:pos="7050"/>
        </w:tabs>
        <w:spacing w:before="100" w:beforeAutospacing="1" w:after="100" w:afterAutospacing="1" w:line="240" w:lineRule="auto"/>
        <w:ind w:left="0"/>
        <w:rPr>
          <w:rFonts w:ascii="Verdana" w:hAnsi="Verdana"/>
          <w:b/>
          <w:bCs/>
          <w:sz w:val="24"/>
          <w:szCs w:val="24"/>
        </w:rPr>
      </w:pPr>
      <w:r w:rsidRPr="00F85C7F">
        <w:rPr>
          <w:rFonts w:ascii="Verdana" w:hAnsi="Verdana"/>
          <w:b/>
          <w:bCs/>
          <w:sz w:val="24"/>
          <w:szCs w:val="24"/>
        </w:rPr>
        <w:tab/>
      </w:r>
    </w:p>
    <w:p w14:paraId="10E57632" w14:textId="573D1D27" w:rsidR="00E3789B" w:rsidRDefault="00E25EBE" w:rsidP="00E25EBE">
      <w:pPr>
        <w:pStyle w:val="ListParagraph"/>
        <w:spacing w:before="100" w:beforeAutospacing="1" w:after="100" w:afterAutospacing="1" w:line="240" w:lineRule="auto"/>
        <w:ind w:left="0"/>
        <w:rPr>
          <w:rFonts w:ascii="Verdana" w:hAnsi="Verdana"/>
          <w:i/>
          <w:iCs/>
          <w:sz w:val="24"/>
          <w:szCs w:val="24"/>
          <w:u w:val="single"/>
        </w:rPr>
      </w:pPr>
      <w:r w:rsidRPr="00F85C7F">
        <w:rPr>
          <w:rFonts w:ascii="Verdana" w:hAnsi="Verdana"/>
          <w:i/>
          <w:iCs/>
          <w:sz w:val="24"/>
          <w:szCs w:val="24"/>
          <w:u w:val="single"/>
        </w:rPr>
        <w:t>Senate Bills</w:t>
      </w:r>
    </w:p>
    <w:p w14:paraId="70F5D6C8" w14:textId="77777777" w:rsidR="00636A37" w:rsidRPr="00F85C7F" w:rsidRDefault="00636A37" w:rsidP="00636A37">
      <w:pPr>
        <w:pStyle w:val="ListParagraph"/>
        <w:spacing w:before="100" w:beforeAutospacing="1" w:after="100" w:afterAutospacing="1" w:line="240" w:lineRule="auto"/>
        <w:rPr>
          <w:rFonts w:ascii="Verdana" w:hAnsi="Verdana"/>
          <w:sz w:val="24"/>
          <w:szCs w:val="24"/>
        </w:rPr>
      </w:pPr>
    </w:p>
    <w:p w14:paraId="29946A3E" w14:textId="77777777" w:rsidR="00B325B6" w:rsidRPr="00B325B6" w:rsidRDefault="00B325B6" w:rsidP="00B325B6">
      <w:pPr>
        <w:pStyle w:val="ListParagraph"/>
        <w:spacing w:before="100" w:beforeAutospacing="1" w:after="100" w:afterAutospacing="1" w:line="240" w:lineRule="auto"/>
        <w:rPr>
          <w:rFonts w:ascii="Verdana" w:eastAsia="Times New Roman" w:hAnsi="Verdana" w:cs="Times New Roman"/>
          <w:sz w:val="24"/>
          <w:szCs w:val="24"/>
        </w:rPr>
      </w:pPr>
    </w:p>
    <w:p w14:paraId="66BAEE7D" w14:textId="3B7A0450" w:rsidR="00636A37" w:rsidRPr="00F85C7F" w:rsidRDefault="00517ACA"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t xml:space="preserve"> </w:t>
      </w:r>
      <w:hyperlink r:id="rId41" w:history="1">
        <w:r w:rsidR="00636A37" w:rsidRPr="00F85C7F">
          <w:rPr>
            <w:rStyle w:val="Hyperlink"/>
            <w:rFonts w:ascii="Verdana" w:hAnsi="Verdana"/>
            <w:sz w:val="24"/>
            <w:szCs w:val="24"/>
          </w:rPr>
          <w:t>SB 271</w:t>
        </w:r>
      </w:hyperlink>
      <w:r w:rsidR="00636A37" w:rsidRPr="00F85C7F">
        <w:rPr>
          <w:rFonts w:ascii="Verdana" w:hAnsi="Verdana"/>
          <w:sz w:val="24"/>
          <w:szCs w:val="24"/>
        </w:rPr>
        <w:t xml:space="preserve"> (Dodd)</w:t>
      </w:r>
      <w:r w:rsidR="00636A37" w:rsidRPr="00F85C7F">
        <w:rPr>
          <w:rFonts w:ascii="Verdana" w:hAnsi="Verdana"/>
          <w:b/>
          <w:bCs/>
          <w:sz w:val="24"/>
          <w:szCs w:val="24"/>
        </w:rPr>
        <w:t xml:space="preserve"> Powered wheelchairs: repair. </w:t>
      </w:r>
      <w:r w:rsidR="007C4F82" w:rsidRPr="007C4F82">
        <w:rPr>
          <w:rFonts w:ascii="Verdana" w:hAnsi="Verdana"/>
          <w:sz w:val="24"/>
          <w:szCs w:val="24"/>
        </w:rPr>
        <w:t>5/</w:t>
      </w:r>
      <w:r w:rsidR="006A5BB1">
        <w:rPr>
          <w:rFonts w:ascii="Verdana" w:hAnsi="Verdana"/>
          <w:sz w:val="24"/>
          <w:szCs w:val="24"/>
        </w:rPr>
        <w:t>3</w:t>
      </w:r>
      <w:r w:rsidR="00CB2F95">
        <w:rPr>
          <w:rFonts w:ascii="Verdana" w:hAnsi="Verdana"/>
          <w:sz w:val="24"/>
          <w:szCs w:val="24"/>
        </w:rPr>
        <w:t>1</w:t>
      </w:r>
      <w:r w:rsidR="007C4F82" w:rsidRPr="007C4F82">
        <w:rPr>
          <w:rFonts w:ascii="Verdana" w:hAnsi="Verdana"/>
          <w:sz w:val="24"/>
          <w:szCs w:val="24"/>
        </w:rPr>
        <w:t>/23</w:t>
      </w:r>
      <w:r w:rsidR="00D84719">
        <w:rPr>
          <w:rFonts w:ascii="Verdana" w:hAnsi="Verdana"/>
          <w:sz w:val="24"/>
          <w:szCs w:val="24"/>
        </w:rPr>
        <w:t xml:space="preserve"> </w:t>
      </w:r>
      <w:r w:rsidR="00CB2F95">
        <w:rPr>
          <w:rFonts w:ascii="Verdana" w:hAnsi="Verdana"/>
          <w:sz w:val="24"/>
          <w:szCs w:val="24"/>
        </w:rPr>
        <w:t>In Assembly. Read first time. Held at Desk</w:t>
      </w:r>
      <w:r w:rsidR="006A5BB1" w:rsidRPr="006A5BB1">
        <w:rPr>
          <w:rFonts w:ascii="Verdana" w:hAnsi="Verdana"/>
          <w:sz w:val="24"/>
          <w:szCs w:val="24"/>
        </w:rPr>
        <w:t>.</w:t>
      </w:r>
    </w:p>
    <w:p w14:paraId="2C4DBD9F" w14:textId="77777777" w:rsidR="00587352" w:rsidRPr="00F85C7F" w:rsidRDefault="00587352" w:rsidP="00636A37">
      <w:pPr>
        <w:pStyle w:val="ListParagraph"/>
        <w:spacing w:after="0" w:line="240" w:lineRule="auto"/>
        <w:rPr>
          <w:rFonts w:ascii="Verdana" w:hAnsi="Verdana"/>
          <w:sz w:val="24"/>
          <w:szCs w:val="24"/>
        </w:rPr>
      </w:pPr>
    </w:p>
    <w:p w14:paraId="7AAD8938" w14:textId="68F84AA6" w:rsidR="00636A37" w:rsidRDefault="00423ADC" w:rsidP="00636A37">
      <w:pPr>
        <w:pStyle w:val="ListParagraph"/>
        <w:spacing w:after="0" w:line="240" w:lineRule="auto"/>
        <w:rPr>
          <w:rFonts w:ascii="Verdana" w:hAnsi="Verdana"/>
          <w:sz w:val="24"/>
          <w:szCs w:val="24"/>
        </w:rPr>
      </w:pPr>
      <w:r w:rsidRPr="00F85C7F">
        <w:rPr>
          <w:rFonts w:ascii="Verdana" w:hAnsi="Verdana"/>
          <w:sz w:val="24"/>
          <w:szCs w:val="24"/>
        </w:rPr>
        <w:t xml:space="preserve">This bill would require an original manufacturer of a powered wheelchair to provide a wheelchair owner or independent repair </w:t>
      </w:r>
      <w:proofErr w:type="spellStart"/>
      <w:r w:rsidRPr="00F85C7F">
        <w:rPr>
          <w:rFonts w:ascii="Verdana" w:hAnsi="Verdana"/>
          <w:sz w:val="24"/>
          <w:szCs w:val="24"/>
        </w:rPr>
        <w:t>provider</w:t>
      </w:r>
      <w:proofErr w:type="spellEnd"/>
      <w:r w:rsidRPr="00F85C7F">
        <w:rPr>
          <w:rFonts w:ascii="Verdana" w:hAnsi="Verdana"/>
          <w:sz w:val="24"/>
          <w:szCs w:val="24"/>
        </w:rPr>
        <w:t xml:space="preserve"> the necessary parts and equipment used to inspect, diagnose, maintain, and repair the wheelchair. The bill would also subject an original equipment manufacturer who knowingly violates these provisions to specified civil penalties, and authorizes a person injured by a violation of these provisions and the Attorney General or a district attorney, county counsel, or city attorney to bring a civil action for this purpose. The bill would also prohibit the Department of Health Care Services from requiring prior authorization for the repair of a powered wheelchair.</w:t>
      </w:r>
    </w:p>
    <w:p w14:paraId="2CB04DAE" w14:textId="77777777" w:rsidR="00B325B6" w:rsidRDefault="00B325B6" w:rsidP="00636A37">
      <w:pPr>
        <w:pStyle w:val="ListParagraph"/>
        <w:spacing w:after="0" w:line="240" w:lineRule="auto"/>
        <w:rPr>
          <w:rFonts w:ascii="Verdana" w:hAnsi="Verdana"/>
          <w:sz w:val="24"/>
          <w:szCs w:val="24"/>
        </w:rPr>
      </w:pPr>
    </w:p>
    <w:p w14:paraId="2CBFC185" w14:textId="10AA389A" w:rsidR="00B325B6" w:rsidRPr="00B325B6" w:rsidRDefault="00B325B6"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 </w:t>
      </w:r>
      <w:hyperlink r:id="rId42" w:history="1">
        <w:r w:rsidRPr="00B325B6">
          <w:rPr>
            <w:rStyle w:val="Hyperlink"/>
            <w:rFonts w:ascii="Verdana" w:hAnsi="Verdana"/>
            <w:sz w:val="24"/>
            <w:szCs w:val="24"/>
          </w:rPr>
          <w:t>SB 323</w:t>
        </w:r>
      </w:hyperlink>
      <w:r w:rsidRPr="00B325B6">
        <w:rPr>
          <w:rFonts w:ascii="Verdana" w:hAnsi="Verdana"/>
          <w:sz w:val="24"/>
          <w:szCs w:val="24"/>
        </w:rPr>
        <w:t xml:space="preserve"> (Portantino) </w:t>
      </w:r>
      <w:r w:rsidRPr="00B325B6">
        <w:rPr>
          <w:rFonts w:ascii="Verdana" w:hAnsi="Verdana"/>
          <w:b/>
          <w:bCs/>
          <w:sz w:val="24"/>
          <w:szCs w:val="24"/>
        </w:rPr>
        <w:t>Pupils with exceptional needs: individualized education programs: emergency safety procedures.</w:t>
      </w:r>
      <w:r w:rsidRPr="00B325B6">
        <w:rPr>
          <w:rFonts w:ascii="Verdana" w:hAnsi="Verdana"/>
          <w:sz w:val="24"/>
          <w:szCs w:val="24"/>
        </w:rPr>
        <w:t xml:space="preserve"> 5/</w:t>
      </w:r>
      <w:r w:rsidR="0072150C">
        <w:rPr>
          <w:rFonts w:ascii="Verdana" w:hAnsi="Verdana"/>
          <w:sz w:val="24"/>
          <w:szCs w:val="24"/>
        </w:rPr>
        <w:t>2</w:t>
      </w:r>
      <w:r w:rsidR="00A844DA">
        <w:rPr>
          <w:rFonts w:ascii="Verdana" w:hAnsi="Verdana"/>
          <w:sz w:val="24"/>
          <w:szCs w:val="24"/>
        </w:rPr>
        <w:t>5</w:t>
      </w:r>
      <w:r w:rsidRPr="00B325B6">
        <w:rPr>
          <w:rFonts w:ascii="Verdana" w:hAnsi="Verdana"/>
          <w:sz w:val="24"/>
          <w:szCs w:val="24"/>
        </w:rPr>
        <w:t xml:space="preserve">/23 </w:t>
      </w:r>
      <w:r w:rsidR="00A844DA" w:rsidRPr="00A844DA">
        <w:rPr>
          <w:rFonts w:ascii="Verdana" w:hAnsi="Verdana"/>
          <w:sz w:val="24"/>
          <w:szCs w:val="24"/>
        </w:rPr>
        <w:t>Read third time. Passed. (Ayes 40. Noes 0.) Ordered to the Assembly.</w:t>
      </w:r>
    </w:p>
    <w:p w14:paraId="536FE23B" w14:textId="77777777" w:rsidR="00B325B6" w:rsidRPr="00F85C7F" w:rsidRDefault="00B325B6" w:rsidP="00B325B6">
      <w:pPr>
        <w:pStyle w:val="ListParagraph"/>
        <w:spacing w:before="100" w:beforeAutospacing="1" w:after="100" w:afterAutospacing="1" w:line="240" w:lineRule="auto"/>
        <w:rPr>
          <w:rFonts w:ascii="Verdana" w:hAnsi="Verdana"/>
          <w:sz w:val="24"/>
          <w:szCs w:val="24"/>
        </w:rPr>
      </w:pPr>
    </w:p>
    <w:p w14:paraId="0646E640" w14:textId="77777777" w:rsidR="00B325B6" w:rsidRDefault="00B325B6" w:rsidP="00B325B6">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This bill would require a local educational agency to create and maintain an Inclusive School Emergency Plan and require the </w:t>
      </w:r>
      <w:r w:rsidRPr="00F85C7F">
        <w:rPr>
          <w:rFonts w:ascii="Verdana" w:hAnsi="Verdana"/>
          <w:sz w:val="24"/>
          <w:szCs w:val="24"/>
        </w:rPr>
        <w:lastRenderedPageBreak/>
        <w:t>individualized education program for a pupil with exceptional needs to include additional accommodations if the local educational agency’s comprehensive school safety plan is insufficient to ensure the pupil’s safety in an emergency.</w:t>
      </w:r>
    </w:p>
    <w:p w14:paraId="599A2DAA" w14:textId="77777777" w:rsidR="00A66F40" w:rsidRDefault="00A66F40" w:rsidP="00B325B6">
      <w:pPr>
        <w:pStyle w:val="ListParagraph"/>
        <w:spacing w:before="100" w:beforeAutospacing="1" w:after="100" w:afterAutospacing="1" w:line="240" w:lineRule="auto"/>
        <w:rPr>
          <w:rFonts w:ascii="Verdana" w:hAnsi="Verdana"/>
          <w:sz w:val="24"/>
          <w:szCs w:val="24"/>
        </w:rPr>
      </w:pPr>
    </w:p>
    <w:p w14:paraId="248819BE" w14:textId="5695CE12" w:rsidR="00B325B6" w:rsidRPr="00200615" w:rsidRDefault="00200615"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t xml:space="preserve"> </w:t>
      </w:r>
      <w:hyperlink r:id="rId43" w:history="1">
        <w:r w:rsidR="00B325B6" w:rsidRPr="00200615">
          <w:rPr>
            <w:rStyle w:val="Hyperlink"/>
            <w:rFonts w:ascii="Verdana" w:hAnsi="Verdana"/>
            <w:sz w:val="24"/>
            <w:szCs w:val="24"/>
          </w:rPr>
          <w:t>SB 354</w:t>
        </w:r>
      </w:hyperlink>
      <w:r w:rsidR="00B325B6" w:rsidRPr="00200615">
        <w:rPr>
          <w:rFonts w:ascii="Verdana" w:hAnsi="Verdana"/>
          <w:sz w:val="24"/>
          <w:szCs w:val="24"/>
        </w:rPr>
        <w:t xml:space="preserve"> (Ochoa </w:t>
      </w:r>
      <w:proofErr w:type="spellStart"/>
      <w:r w:rsidR="00B325B6" w:rsidRPr="00200615">
        <w:rPr>
          <w:rFonts w:ascii="Verdana" w:hAnsi="Verdana"/>
          <w:sz w:val="24"/>
          <w:szCs w:val="24"/>
        </w:rPr>
        <w:t>Bogh</w:t>
      </w:r>
      <w:proofErr w:type="spellEnd"/>
      <w:r w:rsidR="00B325B6" w:rsidRPr="00200615">
        <w:rPr>
          <w:rFonts w:ascii="Verdana" w:hAnsi="Verdana"/>
          <w:sz w:val="24"/>
          <w:szCs w:val="24"/>
        </w:rPr>
        <w:t xml:space="preserve">) </w:t>
      </w:r>
      <w:r w:rsidR="00B325B6" w:rsidRPr="00200615">
        <w:rPr>
          <w:rFonts w:ascii="Verdana" w:hAnsi="Verdana"/>
          <w:b/>
          <w:bCs/>
          <w:sz w:val="24"/>
          <w:szCs w:val="24"/>
        </w:rPr>
        <w:t>Special education: inclusive education: universal design for learning: inclusive practices.</w:t>
      </w:r>
      <w:r w:rsidR="00B325B6" w:rsidRPr="00200615">
        <w:rPr>
          <w:rFonts w:ascii="Verdana" w:hAnsi="Verdana"/>
          <w:sz w:val="24"/>
          <w:szCs w:val="24"/>
        </w:rPr>
        <w:t xml:space="preserve"> 5/</w:t>
      </w:r>
      <w:r w:rsidR="006A5BB1">
        <w:rPr>
          <w:rFonts w:ascii="Verdana" w:hAnsi="Verdana"/>
          <w:sz w:val="24"/>
          <w:szCs w:val="24"/>
        </w:rPr>
        <w:t>3</w:t>
      </w:r>
      <w:r w:rsidR="001771E9">
        <w:rPr>
          <w:rFonts w:ascii="Verdana" w:hAnsi="Verdana"/>
          <w:sz w:val="24"/>
          <w:szCs w:val="24"/>
        </w:rPr>
        <w:t>1</w:t>
      </w:r>
      <w:r w:rsidR="00B325B6" w:rsidRPr="00200615">
        <w:rPr>
          <w:rFonts w:ascii="Verdana" w:hAnsi="Verdana"/>
          <w:sz w:val="24"/>
          <w:szCs w:val="24"/>
        </w:rPr>
        <w:t>/23</w:t>
      </w:r>
      <w:r w:rsidR="00056B58">
        <w:rPr>
          <w:rFonts w:ascii="Verdana" w:hAnsi="Verdana"/>
          <w:sz w:val="24"/>
          <w:szCs w:val="24"/>
        </w:rPr>
        <w:t xml:space="preserve"> </w:t>
      </w:r>
      <w:r w:rsidR="00CB2F95">
        <w:rPr>
          <w:rFonts w:ascii="Verdana" w:hAnsi="Verdana"/>
          <w:sz w:val="24"/>
          <w:szCs w:val="24"/>
        </w:rPr>
        <w:t>In Assembly. Read first time. Held at Desk</w:t>
      </w:r>
      <w:r w:rsidR="00056B58">
        <w:rPr>
          <w:rFonts w:ascii="Verdana" w:hAnsi="Verdana"/>
          <w:sz w:val="24"/>
          <w:szCs w:val="24"/>
        </w:rPr>
        <w:t xml:space="preserve">. </w:t>
      </w:r>
    </w:p>
    <w:p w14:paraId="14505D73" w14:textId="77777777" w:rsidR="00B325B6" w:rsidRPr="00E12F8E" w:rsidRDefault="00B325B6" w:rsidP="00B325B6">
      <w:pPr>
        <w:pStyle w:val="ListParagraph"/>
        <w:spacing w:before="100" w:beforeAutospacing="1" w:after="100" w:afterAutospacing="1" w:line="240" w:lineRule="auto"/>
        <w:rPr>
          <w:rFonts w:ascii="Verdana" w:hAnsi="Verdana"/>
          <w:sz w:val="24"/>
          <w:szCs w:val="24"/>
        </w:rPr>
      </w:pPr>
    </w:p>
    <w:p w14:paraId="693B5711" w14:textId="6A1DCCEE" w:rsidR="00B325B6" w:rsidRDefault="00B325B6" w:rsidP="00B325B6">
      <w:pPr>
        <w:pStyle w:val="ListParagraph"/>
        <w:spacing w:after="0" w:line="240" w:lineRule="auto"/>
        <w:rPr>
          <w:rFonts w:ascii="Verdana" w:hAnsi="Verdana"/>
          <w:sz w:val="24"/>
          <w:szCs w:val="24"/>
        </w:rPr>
      </w:pPr>
      <w:r w:rsidRPr="00E12F8E">
        <w:rPr>
          <w:rFonts w:ascii="Verdana" w:hAnsi="Verdana"/>
          <w:sz w:val="24"/>
          <w:szCs w:val="24"/>
        </w:rPr>
        <w:t>This bill would require the Commission on Teacher Credentialing to revise its administrative services credential standards and performance expectations with a focus on inclusive learning environments and the promotion of equitable environments, that includes an overview of the Americans with Disabilities Act, Section 504 of the federal Rehabilitation Act of 1973, the Individuals with Disabilities Education Act, individualized education programs, child find requirements, and effective general education inclusive classroom practices. The bill would also require the California Department of Education to develop and disseminate guidance on the ways in which inclusive classrooms may be staffed. This bill states that for children who are deaf, hard of hearing, blind, visually impaired, or deaf-blind, inclusive practices and strategies to improve pupil outcomes shall mean placement in settings that provide full access to language and specialized services.</w:t>
      </w:r>
    </w:p>
    <w:p w14:paraId="0218AB7B" w14:textId="77777777" w:rsidR="00200615" w:rsidRDefault="00200615" w:rsidP="00B325B6">
      <w:pPr>
        <w:pStyle w:val="ListParagraph"/>
        <w:spacing w:after="0" w:line="240" w:lineRule="auto"/>
        <w:rPr>
          <w:rFonts w:ascii="Verdana" w:hAnsi="Verdana"/>
          <w:sz w:val="24"/>
          <w:szCs w:val="24"/>
        </w:rPr>
      </w:pPr>
    </w:p>
    <w:p w14:paraId="074B0B31" w14:textId="40BA13CF" w:rsidR="00636A37" w:rsidRPr="00200615" w:rsidRDefault="00200615" w:rsidP="00342EB1">
      <w:pPr>
        <w:pStyle w:val="ListParagraph"/>
        <w:numPr>
          <w:ilvl w:val="0"/>
          <w:numId w:val="36"/>
        </w:numPr>
        <w:spacing w:before="100" w:beforeAutospacing="1" w:after="100" w:afterAutospacing="1" w:line="240" w:lineRule="auto"/>
        <w:rPr>
          <w:rStyle w:val="xnormaltextrun"/>
          <w:rFonts w:ascii="Verdana" w:eastAsia="Times New Roman" w:hAnsi="Verdana" w:cs="Times New Roman"/>
          <w:sz w:val="24"/>
          <w:szCs w:val="24"/>
        </w:rPr>
      </w:pPr>
      <w:r>
        <w:rPr>
          <w:rFonts w:ascii="Verdana" w:hAnsi="Verdana"/>
          <w:sz w:val="24"/>
          <w:szCs w:val="24"/>
        </w:rPr>
        <w:t xml:space="preserve"> </w:t>
      </w:r>
      <w:hyperlink r:id="rId44" w:history="1">
        <w:r w:rsidR="005D6849" w:rsidRPr="00200615">
          <w:rPr>
            <w:rStyle w:val="Hyperlink"/>
            <w:rFonts w:ascii="Verdana" w:hAnsi="Verdana" w:cs="Arial"/>
            <w:sz w:val="24"/>
            <w:szCs w:val="24"/>
          </w:rPr>
          <w:t>SB 411</w:t>
        </w:r>
      </w:hyperlink>
      <w:r w:rsidR="005D6849" w:rsidRPr="00200615">
        <w:rPr>
          <w:rStyle w:val="xnormaltextrun"/>
          <w:rFonts w:ascii="Verdana" w:hAnsi="Verdana" w:cs="Arial"/>
          <w:sz w:val="24"/>
          <w:szCs w:val="24"/>
        </w:rPr>
        <w:t xml:space="preserve"> </w:t>
      </w:r>
      <w:r w:rsidR="00636A37" w:rsidRPr="00200615">
        <w:rPr>
          <w:rStyle w:val="xnormaltextrun"/>
          <w:rFonts w:ascii="Verdana" w:hAnsi="Verdana" w:cs="Arial"/>
          <w:sz w:val="24"/>
          <w:szCs w:val="24"/>
        </w:rPr>
        <w:t xml:space="preserve">(Portantino) </w:t>
      </w:r>
      <w:r w:rsidR="00636A37" w:rsidRPr="00200615">
        <w:rPr>
          <w:rStyle w:val="xnormaltextrun"/>
          <w:rFonts w:ascii="Verdana" w:hAnsi="Verdana" w:cs="Arial"/>
          <w:b/>
          <w:bCs/>
          <w:sz w:val="24"/>
          <w:szCs w:val="24"/>
        </w:rPr>
        <w:t xml:space="preserve">Open Meetings: </w:t>
      </w:r>
      <w:r w:rsidR="00340352" w:rsidRPr="00200615">
        <w:rPr>
          <w:rStyle w:val="xnormaltextrun"/>
          <w:rFonts w:ascii="Verdana" w:hAnsi="Verdana" w:cs="Arial"/>
          <w:b/>
          <w:bCs/>
          <w:sz w:val="24"/>
          <w:szCs w:val="24"/>
        </w:rPr>
        <w:t>t</w:t>
      </w:r>
      <w:r w:rsidR="00636A37" w:rsidRPr="00200615">
        <w:rPr>
          <w:rStyle w:val="xnormaltextrun"/>
          <w:rFonts w:ascii="Verdana" w:hAnsi="Verdana" w:cs="Arial"/>
          <w:b/>
          <w:bCs/>
          <w:sz w:val="24"/>
          <w:szCs w:val="24"/>
        </w:rPr>
        <w:t xml:space="preserve">eleconferences: </w:t>
      </w:r>
      <w:r w:rsidR="00423ADC" w:rsidRPr="00200615">
        <w:rPr>
          <w:rStyle w:val="xnormaltextrun"/>
          <w:rFonts w:ascii="Verdana" w:hAnsi="Verdana" w:cs="Arial"/>
          <w:b/>
          <w:bCs/>
          <w:sz w:val="24"/>
          <w:szCs w:val="24"/>
        </w:rPr>
        <w:t>neighborhood councils</w:t>
      </w:r>
      <w:r w:rsidR="00132DA9" w:rsidRPr="00200615">
        <w:rPr>
          <w:rStyle w:val="xnormaltextrun"/>
          <w:rFonts w:ascii="Verdana" w:hAnsi="Verdana" w:cs="Arial"/>
          <w:b/>
          <w:bCs/>
          <w:sz w:val="24"/>
          <w:szCs w:val="24"/>
        </w:rPr>
        <w:t xml:space="preserve">. </w:t>
      </w:r>
      <w:r w:rsidR="001B57E1" w:rsidRPr="00200615">
        <w:rPr>
          <w:rStyle w:val="xnormaltextrun"/>
          <w:rFonts w:ascii="Verdana" w:hAnsi="Verdana" w:cs="Arial"/>
          <w:sz w:val="24"/>
          <w:szCs w:val="24"/>
        </w:rPr>
        <w:t>5</w:t>
      </w:r>
      <w:r w:rsidR="00056B58">
        <w:rPr>
          <w:rStyle w:val="xnormaltextrun"/>
          <w:rFonts w:ascii="Verdana" w:hAnsi="Verdana" w:cs="Arial"/>
          <w:sz w:val="24"/>
          <w:szCs w:val="24"/>
        </w:rPr>
        <w:t>/26/</w:t>
      </w:r>
      <w:r w:rsidR="001B57E1" w:rsidRPr="00200615">
        <w:rPr>
          <w:rStyle w:val="xnormaltextrun"/>
          <w:rFonts w:ascii="Verdana" w:hAnsi="Verdana" w:cs="Arial"/>
          <w:sz w:val="24"/>
          <w:szCs w:val="24"/>
        </w:rPr>
        <w:t xml:space="preserve">23 </w:t>
      </w:r>
      <w:r w:rsidR="00056B58">
        <w:rPr>
          <w:rStyle w:val="xnormaltextrun"/>
          <w:rFonts w:ascii="Verdana" w:hAnsi="Verdana" w:cs="Arial"/>
          <w:sz w:val="24"/>
          <w:szCs w:val="24"/>
        </w:rPr>
        <w:t>Referred to A-Com. on L. Gov</w:t>
      </w:r>
      <w:r w:rsidR="00421950">
        <w:rPr>
          <w:rStyle w:val="xnormaltextrun"/>
          <w:rFonts w:ascii="Verdana" w:hAnsi="Verdana" w:cs="Arial"/>
          <w:sz w:val="24"/>
          <w:szCs w:val="24"/>
        </w:rPr>
        <w:t>.</w:t>
      </w:r>
    </w:p>
    <w:p w14:paraId="43D21785" w14:textId="77777777" w:rsidR="00636A37" w:rsidRPr="00F85C7F" w:rsidRDefault="00636A37" w:rsidP="00636A37">
      <w:pPr>
        <w:pStyle w:val="ListParagraph"/>
        <w:spacing w:before="100" w:beforeAutospacing="1" w:after="100" w:afterAutospacing="1" w:line="240" w:lineRule="auto"/>
        <w:rPr>
          <w:rStyle w:val="xnormaltextrun"/>
          <w:rFonts w:ascii="Verdana" w:hAnsi="Verdana"/>
          <w:sz w:val="24"/>
          <w:szCs w:val="24"/>
        </w:rPr>
      </w:pPr>
    </w:p>
    <w:p w14:paraId="28C3867B" w14:textId="7BD7DD4B" w:rsidR="003507FE" w:rsidRPr="00F85C7F" w:rsidRDefault="003507FE" w:rsidP="003507FE">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This bill would authorize a neighborhood council, until January 1, 2028, to use alternate teleconferencing provisions related to notice, agenda, and public participation, subject to certain requirements and restrictions, if the city council has adopted an authorizing resolution and two-thirds of an eligible legislative body votes to use the alternate teleconferencing provisions. </w:t>
      </w:r>
      <w:r w:rsidR="00636A37" w:rsidRPr="00F85C7F">
        <w:rPr>
          <w:rFonts w:ascii="Verdana" w:hAnsi="Verdana"/>
          <w:sz w:val="24"/>
          <w:szCs w:val="24"/>
        </w:rPr>
        <w:t>The bill would define “legislative body</w:t>
      </w:r>
      <w:r w:rsidRPr="00F85C7F">
        <w:rPr>
          <w:rFonts w:ascii="Verdana" w:hAnsi="Verdana"/>
          <w:sz w:val="24"/>
          <w:szCs w:val="24"/>
        </w:rPr>
        <w:t>” to mean a neighborhood council that is an advisory body with the purpose to promote more citizen participation in government and make government more responsive to local needs that is established pursuant to the charter of a city with a population of more than</w:t>
      </w:r>
    </w:p>
    <w:p w14:paraId="1C00D59D" w14:textId="2133A40C" w:rsidR="00636A37" w:rsidRDefault="003507FE" w:rsidP="003507FE">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 xml:space="preserve">3,000,000 people that is subject to the Ralph M. Brown Act. </w:t>
      </w:r>
    </w:p>
    <w:p w14:paraId="333275FB" w14:textId="77777777" w:rsidR="00200615" w:rsidRDefault="00200615" w:rsidP="003507FE">
      <w:pPr>
        <w:pStyle w:val="ListParagraph"/>
        <w:spacing w:before="100" w:beforeAutospacing="1" w:after="100" w:afterAutospacing="1" w:line="240" w:lineRule="auto"/>
        <w:rPr>
          <w:rFonts w:ascii="Verdana" w:hAnsi="Verdana"/>
          <w:sz w:val="24"/>
          <w:szCs w:val="24"/>
        </w:rPr>
      </w:pPr>
    </w:p>
    <w:p w14:paraId="56714555" w14:textId="4C0F7A0E" w:rsidR="000D403D" w:rsidRPr="00200615" w:rsidRDefault="00200615"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rPr>
          <w:rFonts w:ascii="Verdana" w:hAnsi="Verdana" w:cs="Arial"/>
          <w:sz w:val="24"/>
          <w:szCs w:val="24"/>
        </w:rPr>
        <w:t xml:space="preserve"> </w:t>
      </w:r>
      <w:hyperlink r:id="rId45" w:tgtFrame="_self" w:history="1">
        <w:r w:rsidR="00F40C92" w:rsidRPr="00200615">
          <w:rPr>
            <w:rStyle w:val="Hyperlink"/>
            <w:rFonts w:ascii="Verdana" w:hAnsi="Verdana"/>
            <w:sz w:val="24"/>
            <w:szCs w:val="24"/>
          </w:rPr>
          <w:t>SB 445</w:t>
        </w:r>
      </w:hyperlink>
      <w:r w:rsidR="00F40C92" w:rsidRPr="00200615">
        <w:rPr>
          <w:rFonts w:ascii="Verdana" w:hAnsi="Verdana"/>
          <w:sz w:val="24"/>
          <w:szCs w:val="24"/>
        </w:rPr>
        <w:t xml:space="preserve"> (Portantino) </w:t>
      </w:r>
      <w:r w:rsidR="00F40C92" w:rsidRPr="00200615">
        <w:rPr>
          <w:rFonts w:ascii="Verdana" w:eastAsia="Times New Roman" w:hAnsi="Verdana" w:cs="Times New Roman"/>
          <w:b/>
          <w:bCs/>
          <w:sz w:val="24"/>
          <w:szCs w:val="24"/>
        </w:rPr>
        <w:t>Special education: individualized education programs: translation services.</w:t>
      </w:r>
      <w:r w:rsidR="001155B5" w:rsidRPr="00200615">
        <w:rPr>
          <w:rFonts w:ascii="Verdana" w:eastAsia="Times New Roman" w:hAnsi="Verdana" w:cs="Times New Roman"/>
          <w:b/>
          <w:bCs/>
          <w:sz w:val="24"/>
          <w:szCs w:val="24"/>
        </w:rPr>
        <w:t xml:space="preserve"> </w:t>
      </w:r>
      <w:r w:rsidR="001771E9">
        <w:rPr>
          <w:rFonts w:ascii="Verdana" w:hAnsi="Verdana"/>
          <w:sz w:val="24"/>
          <w:szCs w:val="24"/>
        </w:rPr>
        <w:t>6</w:t>
      </w:r>
      <w:r w:rsidR="007C4F82" w:rsidRPr="00200615">
        <w:rPr>
          <w:rFonts w:ascii="Verdana" w:hAnsi="Verdana"/>
          <w:sz w:val="24"/>
          <w:szCs w:val="24"/>
        </w:rPr>
        <w:t>/</w:t>
      </w:r>
      <w:r w:rsidR="00CB2F95">
        <w:rPr>
          <w:rFonts w:ascii="Verdana" w:hAnsi="Verdana"/>
          <w:sz w:val="24"/>
          <w:szCs w:val="24"/>
        </w:rPr>
        <w:t>1</w:t>
      </w:r>
      <w:r w:rsidR="007C4F82" w:rsidRPr="00200615">
        <w:rPr>
          <w:rFonts w:ascii="Verdana" w:hAnsi="Verdana"/>
          <w:sz w:val="24"/>
          <w:szCs w:val="24"/>
        </w:rPr>
        <w:t>/23</w:t>
      </w:r>
      <w:r w:rsidR="00D84719" w:rsidRPr="00200615">
        <w:rPr>
          <w:rFonts w:ascii="Verdana" w:hAnsi="Verdana"/>
          <w:sz w:val="24"/>
          <w:szCs w:val="24"/>
        </w:rPr>
        <w:t xml:space="preserve"> </w:t>
      </w:r>
      <w:r w:rsidR="001771E9">
        <w:rPr>
          <w:rFonts w:ascii="Verdana" w:hAnsi="Verdana"/>
          <w:sz w:val="24"/>
          <w:szCs w:val="24"/>
        </w:rPr>
        <w:t>In Assembly. Read first time. Held at Desk.</w:t>
      </w:r>
      <w:r w:rsidR="00D93D0A" w:rsidRPr="00200615">
        <w:rPr>
          <w:rFonts w:ascii="Verdana" w:hAnsi="Verdana"/>
          <w:sz w:val="24"/>
          <w:szCs w:val="24"/>
        </w:rPr>
        <w:t xml:space="preserve"> </w:t>
      </w:r>
    </w:p>
    <w:p w14:paraId="527DAE76" w14:textId="77777777" w:rsidR="000D403D" w:rsidRPr="00164E9E" w:rsidRDefault="000D403D" w:rsidP="000D403D">
      <w:pPr>
        <w:pStyle w:val="ListParagraph"/>
        <w:spacing w:before="100" w:beforeAutospacing="1" w:after="100" w:afterAutospacing="1" w:line="240" w:lineRule="auto"/>
        <w:rPr>
          <w:rFonts w:ascii="Verdana" w:eastAsia="Times New Roman" w:hAnsi="Verdana" w:cs="Times New Roman"/>
          <w:sz w:val="24"/>
          <w:szCs w:val="24"/>
        </w:rPr>
      </w:pPr>
    </w:p>
    <w:p w14:paraId="21C41ADF" w14:textId="77E55F7D" w:rsidR="003507FE" w:rsidRDefault="00F40C92" w:rsidP="00A82D17">
      <w:pPr>
        <w:pStyle w:val="ListParagraph"/>
        <w:spacing w:before="100" w:beforeAutospacing="1" w:after="100" w:afterAutospacing="1" w:line="240" w:lineRule="auto"/>
        <w:rPr>
          <w:rFonts w:ascii="Verdana" w:hAnsi="Verdana"/>
          <w:sz w:val="24"/>
          <w:szCs w:val="24"/>
        </w:rPr>
      </w:pPr>
      <w:r w:rsidRPr="00164E9E">
        <w:rPr>
          <w:rFonts w:ascii="Verdana" w:eastAsia="Times New Roman" w:hAnsi="Verdana" w:cs="Times New Roman"/>
          <w:sz w:val="24"/>
          <w:szCs w:val="24"/>
        </w:rPr>
        <w:lastRenderedPageBreak/>
        <w:t xml:space="preserve">This bill </w:t>
      </w:r>
      <w:r w:rsidR="003507FE" w:rsidRPr="00164E9E">
        <w:rPr>
          <w:rFonts w:ascii="Verdana" w:eastAsia="Times New Roman" w:hAnsi="Verdana" w:cs="Times New Roman"/>
          <w:sz w:val="24"/>
          <w:szCs w:val="24"/>
        </w:rPr>
        <w:t>would</w:t>
      </w:r>
      <w:r w:rsidRPr="00164E9E">
        <w:rPr>
          <w:rFonts w:ascii="Verdana" w:eastAsia="Times New Roman" w:hAnsi="Verdana" w:cs="Times New Roman"/>
          <w:sz w:val="24"/>
          <w:szCs w:val="24"/>
        </w:rPr>
        <w:t xml:space="preserve"> require</w:t>
      </w:r>
      <w:r w:rsidR="003507FE" w:rsidRPr="00164E9E">
        <w:rPr>
          <w:rFonts w:ascii="Verdana" w:eastAsia="Times New Roman" w:hAnsi="Verdana" w:cs="Times New Roman"/>
          <w:sz w:val="24"/>
          <w:szCs w:val="24"/>
        </w:rPr>
        <w:t xml:space="preserve"> a local educational agency,</w:t>
      </w:r>
      <w:r w:rsidRPr="00164E9E">
        <w:rPr>
          <w:rFonts w:ascii="Verdana" w:eastAsia="Times New Roman" w:hAnsi="Verdana" w:cs="Times New Roman"/>
          <w:sz w:val="24"/>
          <w:szCs w:val="24"/>
        </w:rPr>
        <w:t xml:space="preserve"> </w:t>
      </w:r>
      <w:r w:rsidR="003507FE" w:rsidRPr="00164E9E">
        <w:rPr>
          <w:rFonts w:ascii="Verdana" w:eastAsia="Times New Roman" w:hAnsi="Verdana" w:cs="Times New Roman"/>
          <w:sz w:val="24"/>
          <w:szCs w:val="24"/>
        </w:rPr>
        <w:t>upon a parent’s request, translate</w:t>
      </w:r>
      <w:r w:rsidR="003507FE" w:rsidRPr="00164E9E">
        <w:rPr>
          <w:rFonts w:ascii="Verdana" w:hAnsi="Verdana"/>
          <w:sz w:val="24"/>
          <w:szCs w:val="24"/>
        </w:rPr>
        <w:t xml:space="preserve"> the student’s individualized education program and other related documents in the native language of the parent within 30 calendar days of the </w:t>
      </w:r>
      <w:r w:rsidR="002C326D" w:rsidRPr="00164E9E">
        <w:rPr>
          <w:rFonts w:ascii="Verdana" w:hAnsi="Verdana"/>
          <w:sz w:val="24"/>
          <w:szCs w:val="24"/>
        </w:rPr>
        <w:t xml:space="preserve">individualized education program </w:t>
      </w:r>
      <w:r w:rsidR="003507FE" w:rsidRPr="00164E9E">
        <w:rPr>
          <w:rFonts w:ascii="Verdana" w:hAnsi="Verdana"/>
          <w:sz w:val="24"/>
          <w:szCs w:val="24"/>
        </w:rPr>
        <w:t>team meeting.</w:t>
      </w:r>
    </w:p>
    <w:p w14:paraId="7A2B8701" w14:textId="77777777" w:rsidR="00200615" w:rsidRDefault="00200615" w:rsidP="00A82D17">
      <w:pPr>
        <w:pStyle w:val="ListParagraph"/>
        <w:spacing w:before="100" w:beforeAutospacing="1" w:after="100" w:afterAutospacing="1" w:line="240" w:lineRule="auto"/>
        <w:rPr>
          <w:rFonts w:ascii="Verdana" w:hAnsi="Verdana"/>
          <w:sz w:val="24"/>
          <w:szCs w:val="24"/>
        </w:rPr>
      </w:pPr>
    </w:p>
    <w:p w14:paraId="7AE2F9E4" w14:textId="15BF9C45" w:rsidR="00B325B6" w:rsidRPr="00200615" w:rsidRDefault="00200615"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rPr>
          <w:rFonts w:ascii="Verdana" w:hAnsi="Verdana" w:cs="Arial"/>
          <w:sz w:val="24"/>
          <w:szCs w:val="24"/>
        </w:rPr>
        <w:t xml:space="preserve"> </w:t>
      </w:r>
      <w:hyperlink r:id="rId46" w:history="1">
        <w:r w:rsidR="00B325B6" w:rsidRPr="00200615">
          <w:rPr>
            <w:rStyle w:val="Hyperlink"/>
            <w:rFonts w:ascii="Verdana" w:hAnsi="Verdana"/>
            <w:sz w:val="24"/>
            <w:szCs w:val="24"/>
          </w:rPr>
          <w:t>SB 544</w:t>
        </w:r>
      </w:hyperlink>
      <w:r w:rsidR="00B325B6" w:rsidRPr="00200615">
        <w:rPr>
          <w:rFonts w:ascii="Verdana" w:hAnsi="Verdana"/>
          <w:sz w:val="24"/>
          <w:szCs w:val="24"/>
        </w:rPr>
        <w:t xml:space="preserve"> (Laird) </w:t>
      </w:r>
      <w:r w:rsidR="00B325B6" w:rsidRPr="00200615">
        <w:rPr>
          <w:rFonts w:ascii="Verdana" w:hAnsi="Verdana"/>
          <w:b/>
          <w:bCs/>
          <w:sz w:val="24"/>
          <w:szCs w:val="24"/>
        </w:rPr>
        <w:t xml:space="preserve">Bagley-Keene Open Meeting Act: teleconferencing. </w:t>
      </w:r>
      <w:r w:rsidR="00B325B6" w:rsidRPr="00200615">
        <w:rPr>
          <w:rFonts w:ascii="Verdana" w:hAnsi="Verdana"/>
          <w:sz w:val="24"/>
          <w:szCs w:val="24"/>
        </w:rPr>
        <w:t>5/</w:t>
      </w:r>
      <w:r w:rsidR="00421950">
        <w:rPr>
          <w:rFonts w:ascii="Verdana" w:hAnsi="Verdana"/>
          <w:sz w:val="24"/>
          <w:szCs w:val="24"/>
        </w:rPr>
        <w:t>26</w:t>
      </w:r>
      <w:r w:rsidR="00B325B6" w:rsidRPr="00200615">
        <w:rPr>
          <w:rFonts w:ascii="Verdana" w:hAnsi="Verdana"/>
          <w:sz w:val="24"/>
          <w:szCs w:val="24"/>
        </w:rPr>
        <w:t xml:space="preserve">/23 </w:t>
      </w:r>
      <w:r w:rsidR="00421950">
        <w:rPr>
          <w:rFonts w:ascii="Verdana" w:hAnsi="Verdana"/>
          <w:sz w:val="24"/>
          <w:szCs w:val="24"/>
        </w:rPr>
        <w:t>Referred to A-Com. on G.O.</w:t>
      </w:r>
    </w:p>
    <w:p w14:paraId="7099891A" w14:textId="77777777" w:rsidR="00B325B6" w:rsidRPr="00F85C7F" w:rsidRDefault="00B325B6" w:rsidP="00B325B6">
      <w:pPr>
        <w:pStyle w:val="ListParagraph"/>
        <w:spacing w:before="100" w:beforeAutospacing="1" w:after="100" w:afterAutospacing="1" w:line="240" w:lineRule="auto"/>
        <w:rPr>
          <w:rFonts w:ascii="Verdana" w:hAnsi="Verdana"/>
          <w:sz w:val="24"/>
          <w:szCs w:val="24"/>
        </w:rPr>
      </w:pPr>
    </w:p>
    <w:p w14:paraId="0F28B4C0" w14:textId="7C2C2861" w:rsidR="00200615" w:rsidRDefault="00B325B6" w:rsidP="00B339F4">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remove, indefinitely, requirements that a state body post agendas at all teleconference locations, that each teleconference location be identified in the notice and agenda of the meeting or proceeding, and that each teleconference location be accessible to the public. The bill would also require state bodies to provide a means by which the public may remotely hear audio of the meeting, remotely observe the meeting, or attend the meeting, as specified, and would require the agenda to provide an opportunity for the public to address the state body directly.</w:t>
      </w:r>
    </w:p>
    <w:p w14:paraId="7B1528E1" w14:textId="77777777" w:rsidR="00B339F4" w:rsidRPr="00B339F4" w:rsidRDefault="00B339F4" w:rsidP="00B339F4">
      <w:pPr>
        <w:pStyle w:val="ListParagraph"/>
        <w:spacing w:before="100" w:beforeAutospacing="1" w:after="100" w:afterAutospacing="1" w:line="240" w:lineRule="auto"/>
        <w:rPr>
          <w:rFonts w:ascii="Verdana" w:hAnsi="Verdana"/>
          <w:sz w:val="24"/>
          <w:szCs w:val="24"/>
        </w:rPr>
      </w:pPr>
    </w:p>
    <w:p w14:paraId="0B045966" w14:textId="47AB32ED" w:rsidR="00200615" w:rsidRPr="00200615" w:rsidRDefault="00200615" w:rsidP="00342EB1">
      <w:pPr>
        <w:pStyle w:val="ListParagraph"/>
        <w:numPr>
          <w:ilvl w:val="0"/>
          <w:numId w:val="36"/>
        </w:numPr>
        <w:spacing w:before="100" w:beforeAutospacing="1" w:after="100" w:afterAutospacing="1" w:line="240" w:lineRule="auto"/>
        <w:rPr>
          <w:rFonts w:ascii="Verdana" w:eastAsia="Times New Roman" w:hAnsi="Verdana" w:cs="Times New Roman"/>
          <w:sz w:val="24"/>
          <w:szCs w:val="24"/>
        </w:rPr>
      </w:pPr>
      <w:r>
        <w:t xml:space="preserve"> </w:t>
      </w:r>
      <w:hyperlink r:id="rId47" w:history="1">
        <w:r w:rsidRPr="00200615">
          <w:rPr>
            <w:rStyle w:val="Hyperlink"/>
            <w:rFonts w:ascii="Verdana" w:hAnsi="Verdana"/>
            <w:sz w:val="24"/>
            <w:szCs w:val="24"/>
          </w:rPr>
          <w:t>SB 731</w:t>
        </w:r>
      </w:hyperlink>
      <w:r w:rsidRPr="00200615">
        <w:rPr>
          <w:rFonts w:ascii="Verdana" w:hAnsi="Verdana"/>
          <w:sz w:val="24"/>
          <w:szCs w:val="24"/>
        </w:rPr>
        <w:t xml:space="preserve"> (Ashby) </w:t>
      </w:r>
      <w:r w:rsidRPr="00200615">
        <w:rPr>
          <w:rFonts w:ascii="Verdana" w:hAnsi="Verdana"/>
          <w:b/>
          <w:bCs/>
          <w:sz w:val="24"/>
          <w:szCs w:val="24"/>
        </w:rPr>
        <w:t xml:space="preserve">Employment discrimination: unlawful practices: work from home: disability. </w:t>
      </w:r>
      <w:r w:rsidRPr="00200615">
        <w:rPr>
          <w:rFonts w:ascii="Verdana" w:hAnsi="Verdana"/>
          <w:sz w:val="24"/>
          <w:szCs w:val="24"/>
        </w:rPr>
        <w:t>5/</w:t>
      </w:r>
      <w:r w:rsidR="0072150C">
        <w:rPr>
          <w:rFonts w:ascii="Verdana" w:hAnsi="Verdana"/>
          <w:sz w:val="24"/>
          <w:szCs w:val="24"/>
        </w:rPr>
        <w:t>2</w:t>
      </w:r>
      <w:r w:rsidR="00A844DA">
        <w:rPr>
          <w:rFonts w:ascii="Verdana" w:hAnsi="Verdana"/>
          <w:sz w:val="24"/>
          <w:szCs w:val="24"/>
        </w:rPr>
        <w:t>5</w:t>
      </w:r>
      <w:r w:rsidR="0072150C">
        <w:rPr>
          <w:rFonts w:ascii="Verdana" w:hAnsi="Verdana"/>
          <w:sz w:val="24"/>
          <w:szCs w:val="24"/>
        </w:rPr>
        <w:t xml:space="preserve">/23 </w:t>
      </w:r>
      <w:r w:rsidR="00A844DA" w:rsidRPr="00A844DA">
        <w:rPr>
          <w:rFonts w:ascii="Verdana" w:hAnsi="Verdana"/>
          <w:sz w:val="24"/>
          <w:szCs w:val="24"/>
        </w:rPr>
        <w:t>Read third time. Passed. (Ayes 40. Noes 0.) Ordered to the Assembly</w:t>
      </w:r>
      <w:r w:rsidR="00A844DA">
        <w:rPr>
          <w:rFonts w:ascii="Verdana" w:hAnsi="Verdana"/>
          <w:sz w:val="24"/>
          <w:szCs w:val="24"/>
        </w:rPr>
        <w:t>.</w:t>
      </w:r>
      <w:r w:rsidR="006A5BB1">
        <w:rPr>
          <w:rFonts w:ascii="Verdana" w:hAnsi="Verdana"/>
          <w:sz w:val="24"/>
          <w:szCs w:val="24"/>
        </w:rPr>
        <w:t xml:space="preserve"> </w:t>
      </w:r>
      <w:r w:rsidR="006A5BB1" w:rsidRPr="006A5BB1">
        <w:rPr>
          <w:rFonts w:ascii="Verdana" w:hAnsi="Verdana"/>
          <w:sz w:val="24"/>
          <w:szCs w:val="24"/>
        </w:rPr>
        <w:t>In Assembly. Read first time. Held at Desk.</w:t>
      </w:r>
    </w:p>
    <w:p w14:paraId="40E64E89" w14:textId="77777777" w:rsidR="00200615" w:rsidRPr="00F85C7F" w:rsidRDefault="00200615" w:rsidP="00200615">
      <w:pPr>
        <w:pStyle w:val="ListParagraph"/>
        <w:spacing w:before="100" w:beforeAutospacing="1" w:after="100" w:afterAutospacing="1" w:line="240" w:lineRule="auto"/>
        <w:rPr>
          <w:rFonts w:ascii="Verdana" w:hAnsi="Verdana"/>
          <w:sz w:val="24"/>
          <w:szCs w:val="24"/>
        </w:rPr>
      </w:pPr>
    </w:p>
    <w:p w14:paraId="7116994F" w14:textId="4D9AAC9B" w:rsidR="00200615" w:rsidRPr="00F85C7F" w:rsidRDefault="00200615" w:rsidP="00110FDC">
      <w:pPr>
        <w:pStyle w:val="ListParagraph"/>
        <w:spacing w:before="100" w:beforeAutospacing="1" w:after="100" w:afterAutospacing="1" w:line="240" w:lineRule="auto"/>
        <w:rPr>
          <w:rFonts w:ascii="Verdana" w:hAnsi="Verdana"/>
          <w:sz w:val="24"/>
          <w:szCs w:val="24"/>
        </w:rPr>
      </w:pPr>
      <w:r w:rsidRPr="00F85C7F">
        <w:rPr>
          <w:rFonts w:ascii="Verdana" w:hAnsi="Verdana"/>
          <w:sz w:val="24"/>
          <w:szCs w:val="24"/>
        </w:rPr>
        <w:t>This bill would require employers to provide 30 days advance notice before requiring employees to return to in-person work if those employees have been working remotely pursuant to an employer policy. The bill would require that notice to include, at a minimum, prescribed text with information about the rights of an employee to reasonable accommodation for a disability.</w:t>
      </w:r>
    </w:p>
    <w:p w14:paraId="1D258B80" w14:textId="1C08F636" w:rsidR="00D24B18" w:rsidRPr="00F85C7F" w:rsidRDefault="00D24B18" w:rsidP="00432A9E">
      <w:pPr>
        <w:pStyle w:val="NormalWeb"/>
        <w:rPr>
          <w:rFonts w:ascii="Verdana" w:hAnsi="Verdana"/>
          <w:b/>
          <w:bCs/>
        </w:rPr>
      </w:pPr>
      <w:r w:rsidRPr="00F85C7F">
        <w:rPr>
          <w:rFonts w:ascii="Verdana" w:hAnsi="Verdana"/>
          <w:b/>
          <w:bCs/>
        </w:rPr>
        <w:t>CA St</w:t>
      </w:r>
      <w:r w:rsidR="00432A9E" w:rsidRPr="00F85C7F">
        <w:rPr>
          <w:rFonts w:ascii="Verdana" w:hAnsi="Verdana"/>
          <w:b/>
          <w:bCs/>
        </w:rPr>
        <w:t>a</w:t>
      </w:r>
      <w:r w:rsidRPr="00F85C7F">
        <w:rPr>
          <w:rFonts w:ascii="Verdana" w:hAnsi="Verdana"/>
          <w:b/>
          <w:bCs/>
        </w:rPr>
        <w:t xml:space="preserve">te Budget </w:t>
      </w:r>
      <w:r w:rsidR="00C57CBB" w:rsidRPr="00F85C7F">
        <w:rPr>
          <w:rFonts w:ascii="Verdana" w:hAnsi="Verdana"/>
          <w:b/>
          <w:bCs/>
        </w:rPr>
        <w:t xml:space="preserve"> </w:t>
      </w:r>
    </w:p>
    <w:p w14:paraId="446560D3" w14:textId="77777777" w:rsidR="00D24B18" w:rsidRPr="00F85C7F" w:rsidRDefault="00D24B18" w:rsidP="00D24B18">
      <w:pPr>
        <w:pStyle w:val="NormalWeb"/>
        <w:numPr>
          <w:ilvl w:val="0"/>
          <w:numId w:val="5"/>
        </w:numPr>
        <w:rPr>
          <w:rFonts w:ascii="Verdana" w:hAnsi="Verdana"/>
        </w:rPr>
      </w:pPr>
      <w:r w:rsidRPr="00F85C7F">
        <w:rPr>
          <w:rFonts w:ascii="Verdana" w:hAnsi="Verdana"/>
        </w:rPr>
        <w:t xml:space="preserve">Gov’s FY 2023-24 Budget Proposal </w:t>
      </w:r>
    </w:p>
    <w:p w14:paraId="004068C1" w14:textId="5773BAE3" w:rsidR="00D24B18" w:rsidRPr="00F85C7F" w:rsidRDefault="00D24B18" w:rsidP="00D24B18">
      <w:pPr>
        <w:pStyle w:val="NormalWeb"/>
        <w:numPr>
          <w:ilvl w:val="1"/>
          <w:numId w:val="5"/>
        </w:numPr>
        <w:rPr>
          <w:rFonts w:ascii="Verdana" w:hAnsi="Verdana"/>
        </w:rPr>
      </w:pPr>
      <w:r w:rsidRPr="00F85C7F">
        <w:rPr>
          <w:rFonts w:ascii="Verdana" w:hAnsi="Verdana"/>
        </w:rPr>
        <w:t xml:space="preserve">Visit </w:t>
      </w:r>
      <w:hyperlink r:id="rId48" w:history="1">
        <w:r w:rsidR="000B142D" w:rsidRPr="00F85C7F">
          <w:rPr>
            <w:rStyle w:val="Hyperlink"/>
            <w:rFonts w:ascii="Verdana" w:hAnsi="Verdana"/>
          </w:rPr>
          <w:t>https://ebudget.ca.gov/</w:t>
        </w:r>
      </w:hyperlink>
      <w:r w:rsidRPr="00F85C7F">
        <w:rPr>
          <w:rFonts w:ascii="Verdana" w:hAnsi="Verdana"/>
        </w:rPr>
        <w:t xml:space="preserve"> </w:t>
      </w:r>
    </w:p>
    <w:p w14:paraId="41FF6F62" w14:textId="77777777" w:rsidR="00820440" w:rsidRPr="00F85C7F" w:rsidRDefault="00820440" w:rsidP="00820440">
      <w:pPr>
        <w:pStyle w:val="NormalWeb"/>
        <w:numPr>
          <w:ilvl w:val="2"/>
          <w:numId w:val="5"/>
        </w:numPr>
        <w:rPr>
          <w:rFonts w:ascii="Verdana" w:hAnsi="Verdana"/>
        </w:rPr>
      </w:pPr>
      <w:r w:rsidRPr="00F85C7F">
        <w:rPr>
          <w:rFonts w:ascii="Verdana" w:hAnsi="Verdana"/>
        </w:rPr>
        <w:t xml:space="preserve">The Governor's proposed spending plan will go to the California Legislature to review through budget subcommittee hearings beginning in February through May. </w:t>
      </w:r>
    </w:p>
    <w:p w14:paraId="4856361C" w14:textId="27D49B57" w:rsidR="00B339F4" w:rsidRPr="00B339F4" w:rsidRDefault="00820440" w:rsidP="00B339F4">
      <w:pPr>
        <w:pStyle w:val="NormalWeb"/>
        <w:numPr>
          <w:ilvl w:val="2"/>
          <w:numId w:val="5"/>
        </w:numPr>
        <w:rPr>
          <w:rFonts w:ascii="Verdana" w:hAnsi="Verdana"/>
        </w:rPr>
      </w:pPr>
      <w:r w:rsidRPr="00F85C7F">
        <w:rPr>
          <w:rFonts w:ascii="Verdana" w:hAnsi="Verdana"/>
        </w:rPr>
        <w:t>The Governor will release, as required by law, an updated or revised version of his proposed 2023-2024 State Budget, including any new or withdrawn budget proposals - known as the "May Revise". </w:t>
      </w:r>
      <w:hyperlink r:id="rId49" w:history="1">
        <w:r w:rsidR="00B339F4" w:rsidRPr="0066353E">
          <w:rPr>
            <w:rStyle w:val="Hyperlink"/>
            <w:rFonts w:ascii="Verdana" w:hAnsi="Verdana"/>
          </w:rPr>
          <w:t>https://ebudget.ca.gov/budget/2023-24MR/#/Home</w:t>
        </w:r>
      </w:hyperlink>
    </w:p>
    <w:sectPr w:rsidR="00B339F4" w:rsidRPr="00B339F4">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485D" w14:textId="77777777" w:rsidR="00624499" w:rsidRDefault="00624499" w:rsidP="000D0F86">
      <w:pPr>
        <w:spacing w:after="0" w:line="240" w:lineRule="auto"/>
      </w:pPr>
      <w:r>
        <w:separator/>
      </w:r>
    </w:p>
  </w:endnote>
  <w:endnote w:type="continuationSeparator" w:id="0">
    <w:p w14:paraId="730653DD" w14:textId="77777777" w:rsidR="00624499" w:rsidRDefault="00624499" w:rsidP="000D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ACA0" w14:textId="77777777" w:rsidR="00624499" w:rsidRDefault="00624499" w:rsidP="000D0F86">
      <w:pPr>
        <w:spacing w:after="0" w:line="240" w:lineRule="auto"/>
      </w:pPr>
      <w:r>
        <w:separator/>
      </w:r>
    </w:p>
  </w:footnote>
  <w:footnote w:type="continuationSeparator" w:id="0">
    <w:p w14:paraId="5E8DDC6E" w14:textId="77777777" w:rsidR="00624499" w:rsidRDefault="00624499" w:rsidP="000D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DB3F" w14:textId="3A88A9DA" w:rsidR="000D0F86" w:rsidRPr="007E120C" w:rsidRDefault="000D0F86">
    <w:pPr>
      <w:pStyle w:val="Header"/>
      <w:rPr>
        <w:rFonts w:ascii="Verdana" w:hAnsi="Verdana"/>
        <w:sz w:val="24"/>
        <w:szCs w:val="24"/>
      </w:rPr>
    </w:pPr>
    <w:r w:rsidRPr="007E120C">
      <w:rPr>
        <w:rFonts w:ascii="Verdana" w:hAnsi="Verdana"/>
        <w:sz w:val="24"/>
        <w:szCs w:val="24"/>
      </w:rPr>
      <w:t xml:space="preserve">SILC Legislative Updates </w:t>
    </w:r>
    <w:r w:rsidR="00F23247">
      <w:rPr>
        <w:rFonts w:ascii="Verdana" w:hAnsi="Verdana"/>
        <w:sz w:val="24"/>
        <w:szCs w:val="24"/>
      </w:rPr>
      <w:t>June</w:t>
    </w:r>
    <w:r w:rsidRPr="007E120C">
      <w:rPr>
        <w:rFonts w:ascii="Verdana" w:hAnsi="Verdana"/>
        <w:sz w:val="24"/>
        <w:szCs w:val="24"/>
      </w:rPr>
      <w:t xml:space="preserve"> 2023</w:t>
    </w:r>
  </w:p>
  <w:p w14:paraId="0731E6FE" w14:textId="77777777" w:rsidR="000D0F86" w:rsidRDefault="000D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B4F"/>
    <w:multiLevelType w:val="hybridMultilevel"/>
    <w:tmpl w:val="F1E44FEE"/>
    <w:lvl w:ilvl="0" w:tplc="FFFFFFFF">
      <w:start w:val="1"/>
      <w:numFmt w:val="decimal"/>
      <w:suff w:val="nothing"/>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3B6278"/>
    <w:multiLevelType w:val="multilevel"/>
    <w:tmpl w:val="E2DCC52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15:restartNumberingAfterBreak="0">
    <w:nsid w:val="12282A77"/>
    <w:multiLevelType w:val="hybridMultilevel"/>
    <w:tmpl w:val="7FDC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6D2B"/>
    <w:multiLevelType w:val="hybridMultilevel"/>
    <w:tmpl w:val="B100DC9A"/>
    <w:lvl w:ilvl="0" w:tplc="C144E0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75CB"/>
    <w:multiLevelType w:val="hybridMultilevel"/>
    <w:tmpl w:val="EF785F92"/>
    <w:lvl w:ilvl="0" w:tplc="F36878B8">
      <w:start w:val="1"/>
      <w:numFmt w:val="decimal"/>
      <w:suff w:val="nothing"/>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F3D9E"/>
    <w:multiLevelType w:val="hybridMultilevel"/>
    <w:tmpl w:val="24CE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07385"/>
    <w:multiLevelType w:val="hybridMultilevel"/>
    <w:tmpl w:val="0BB0D740"/>
    <w:lvl w:ilvl="0" w:tplc="0409000F">
      <w:start w:val="1"/>
      <w:numFmt w:val="decimal"/>
      <w:lvlText w:val="%1."/>
      <w:lvlJc w:val="left"/>
      <w:pPr>
        <w:ind w:left="720" w:hanging="360"/>
      </w:pPr>
      <w:rPr>
        <w:rFonts w:hint="default"/>
      </w:rPr>
    </w:lvl>
    <w:lvl w:ilvl="1" w:tplc="5ACEEB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B5676"/>
    <w:multiLevelType w:val="multilevel"/>
    <w:tmpl w:val="561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0D2C"/>
    <w:multiLevelType w:val="hybridMultilevel"/>
    <w:tmpl w:val="A6AA3FE4"/>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112C6D"/>
    <w:multiLevelType w:val="hybridMultilevel"/>
    <w:tmpl w:val="12FA50E8"/>
    <w:lvl w:ilvl="0" w:tplc="D4E84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D73A2"/>
    <w:multiLevelType w:val="hybridMultilevel"/>
    <w:tmpl w:val="C678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12365C"/>
    <w:multiLevelType w:val="multilevel"/>
    <w:tmpl w:val="3E4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95298"/>
    <w:multiLevelType w:val="hybridMultilevel"/>
    <w:tmpl w:val="CC4E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76F03"/>
    <w:multiLevelType w:val="hybridMultilevel"/>
    <w:tmpl w:val="68AAB5E8"/>
    <w:lvl w:ilvl="0" w:tplc="AFD27D4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C3D72"/>
    <w:multiLevelType w:val="hybridMultilevel"/>
    <w:tmpl w:val="6FC2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94354"/>
    <w:multiLevelType w:val="multilevel"/>
    <w:tmpl w:val="398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F644A"/>
    <w:multiLevelType w:val="hybridMultilevel"/>
    <w:tmpl w:val="940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B7EC7"/>
    <w:multiLevelType w:val="hybridMultilevel"/>
    <w:tmpl w:val="7D92CBF6"/>
    <w:lvl w:ilvl="0" w:tplc="2938CC4A">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6C4869"/>
    <w:multiLevelType w:val="hybridMultilevel"/>
    <w:tmpl w:val="FC54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D2AC7"/>
    <w:multiLevelType w:val="hybridMultilevel"/>
    <w:tmpl w:val="952E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0EDE"/>
    <w:multiLevelType w:val="hybridMultilevel"/>
    <w:tmpl w:val="CC14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E2D7B"/>
    <w:multiLevelType w:val="hybridMultilevel"/>
    <w:tmpl w:val="DE50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D3CE3"/>
    <w:multiLevelType w:val="hybridMultilevel"/>
    <w:tmpl w:val="7D92CBF6"/>
    <w:lvl w:ilvl="0" w:tplc="FFFFFFFF">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766D23"/>
    <w:multiLevelType w:val="hybridMultilevel"/>
    <w:tmpl w:val="BBB22D06"/>
    <w:lvl w:ilvl="0" w:tplc="FFFFFFFF">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48354D"/>
    <w:multiLevelType w:val="hybridMultilevel"/>
    <w:tmpl w:val="512423A2"/>
    <w:lvl w:ilvl="0" w:tplc="575E279A">
      <w:start w:val="1"/>
      <w:numFmt w:val="decimal"/>
      <w:suff w:val="space"/>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B48E7"/>
    <w:multiLevelType w:val="hybridMultilevel"/>
    <w:tmpl w:val="88326E2A"/>
    <w:lvl w:ilvl="0" w:tplc="FFFFFFFF">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EA283B"/>
    <w:multiLevelType w:val="multilevel"/>
    <w:tmpl w:val="4D28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00D0D"/>
    <w:multiLevelType w:val="hybridMultilevel"/>
    <w:tmpl w:val="DCB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E27FF"/>
    <w:multiLevelType w:val="hybridMultilevel"/>
    <w:tmpl w:val="7FFC8FAE"/>
    <w:lvl w:ilvl="0" w:tplc="FFFFFFFF">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E03831"/>
    <w:multiLevelType w:val="hybridMultilevel"/>
    <w:tmpl w:val="F35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B1F19"/>
    <w:multiLevelType w:val="hybridMultilevel"/>
    <w:tmpl w:val="81A28A76"/>
    <w:lvl w:ilvl="0" w:tplc="D4E845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D00181"/>
    <w:multiLevelType w:val="hybridMultilevel"/>
    <w:tmpl w:val="E32479AA"/>
    <w:lvl w:ilvl="0" w:tplc="42FE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603D5"/>
    <w:multiLevelType w:val="hybridMultilevel"/>
    <w:tmpl w:val="AD8E97CC"/>
    <w:lvl w:ilvl="0" w:tplc="F0E2D788">
      <w:start w:val="11"/>
      <w:numFmt w:val="decimal"/>
      <w:lvlText w:val="%1."/>
      <w:lvlJc w:val="left"/>
      <w:pPr>
        <w:ind w:left="720" w:hanging="360"/>
      </w:pPr>
      <w:rPr>
        <w:rFonts w:ascii="Verdana" w:eastAsiaTheme="minorHAnsi" w:hAnsi="Verdana"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D5FF7"/>
    <w:multiLevelType w:val="multilevel"/>
    <w:tmpl w:val="B03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D291E"/>
    <w:multiLevelType w:val="hybridMultilevel"/>
    <w:tmpl w:val="A05682B0"/>
    <w:lvl w:ilvl="0" w:tplc="C5B2D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E02F6"/>
    <w:multiLevelType w:val="hybridMultilevel"/>
    <w:tmpl w:val="7FFC8FAE"/>
    <w:lvl w:ilvl="0" w:tplc="FFFFFFFF">
      <w:start w:val="1"/>
      <w:numFmt w:val="decimal"/>
      <w:suff w:val="nothing"/>
      <w:lvlText w:val="%1."/>
      <w:lvlJc w:val="left"/>
      <w:pPr>
        <w:ind w:left="720" w:hanging="360"/>
      </w:pPr>
      <w:rPr>
        <w:rFonts w:hint="default"/>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0227076">
    <w:abstractNumId w:val="16"/>
  </w:num>
  <w:num w:numId="2" w16cid:durableId="65079438">
    <w:abstractNumId w:val="20"/>
  </w:num>
  <w:num w:numId="3" w16cid:durableId="745612582">
    <w:abstractNumId w:val="21"/>
  </w:num>
  <w:num w:numId="4" w16cid:durableId="1735273877">
    <w:abstractNumId w:val="27"/>
  </w:num>
  <w:num w:numId="5" w16cid:durableId="598147793">
    <w:abstractNumId w:val="6"/>
  </w:num>
  <w:num w:numId="6" w16cid:durableId="312412901">
    <w:abstractNumId w:val="2"/>
  </w:num>
  <w:num w:numId="7" w16cid:durableId="553272343">
    <w:abstractNumId w:val="29"/>
  </w:num>
  <w:num w:numId="8" w16cid:durableId="2133673482">
    <w:abstractNumId w:val="12"/>
  </w:num>
  <w:num w:numId="9" w16cid:durableId="1388140394">
    <w:abstractNumId w:val="19"/>
  </w:num>
  <w:num w:numId="10" w16cid:durableId="1874271206">
    <w:abstractNumId w:val="31"/>
  </w:num>
  <w:num w:numId="11" w16cid:durableId="1490442773">
    <w:abstractNumId w:val="33"/>
  </w:num>
  <w:num w:numId="12" w16cid:durableId="374547774">
    <w:abstractNumId w:val="15"/>
  </w:num>
  <w:num w:numId="13" w16cid:durableId="2108228592">
    <w:abstractNumId w:val="1"/>
  </w:num>
  <w:num w:numId="14" w16cid:durableId="966622967">
    <w:abstractNumId w:val="26"/>
  </w:num>
  <w:num w:numId="15" w16cid:durableId="313216580">
    <w:abstractNumId w:val="11"/>
  </w:num>
  <w:num w:numId="16" w16cid:durableId="856502980">
    <w:abstractNumId w:val="14"/>
  </w:num>
  <w:num w:numId="17" w16cid:durableId="1656881765">
    <w:abstractNumId w:val="5"/>
  </w:num>
  <w:num w:numId="18" w16cid:durableId="710148298">
    <w:abstractNumId w:val="34"/>
  </w:num>
  <w:num w:numId="19" w16cid:durableId="1983609705">
    <w:abstractNumId w:val="7"/>
  </w:num>
  <w:num w:numId="20" w16cid:durableId="581792519">
    <w:abstractNumId w:val="9"/>
  </w:num>
  <w:num w:numId="21" w16cid:durableId="368266617">
    <w:abstractNumId w:val="30"/>
  </w:num>
  <w:num w:numId="22" w16cid:durableId="530806959">
    <w:abstractNumId w:val="10"/>
  </w:num>
  <w:num w:numId="23" w16cid:durableId="1887141807">
    <w:abstractNumId w:val="13"/>
  </w:num>
  <w:num w:numId="24" w16cid:durableId="690104777">
    <w:abstractNumId w:val="18"/>
  </w:num>
  <w:num w:numId="25" w16cid:durableId="3439968">
    <w:abstractNumId w:val="3"/>
  </w:num>
  <w:num w:numId="26" w16cid:durableId="436563794">
    <w:abstractNumId w:val="24"/>
  </w:num>
  <w:num w:numId="27" w16cid:durableId="1123884273">
    <w:abstractNumId w:val="32"/>
  </w:num>
  <w:num w:numId="28" w16cid:durableId="1011433">
    <w:abstractNumId w:val="8"/>
  </w:num>
  <w:num w:numId="29" w16cid:durableId="236667345">
    <w:abstractNumId w:val="4"/>
  </w:num>
  <w:num w:numId="30" w16cid:durableId="859125462">
    <w:abstractNumId w:val="23"/>
  </w:num>
  <w:num w:numId="31" w16cid:durableId="1401169431">
    <w:abstractNumId w:val="0"/>
  </w:num>
  <w:num w:numId="32" w16cid:durableId="1972244200">
    <w:abstractNumId w:val="17"/>
  </w:num>
  <w:num w:numId="33" w16cid:durableId="597061871">
    <w:abstractNumId w:val="22"/>
  </w:num>
  <w:num w:numId="34" w16cid:durableId="635182494">
    <w:abstractNumId w:val="28"/>
  </w:num>
  <w:num w:numId="35" w16cid:durableId="107438033">
    <w:abstractNumId w:val="25"/>
  </w:num>
  <w:num w:numId="36" w16cid:durableId="9944520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62"/>
    <w:rsid w:val="00001ABF"/>
    <w:rsid w:val="0005073D"/>
    <w:rsid w:val="00056B58"/>
    <w:rsid w:val="00066259"/>
    <w:rsid w:val="000B142D"/>
    <w:rsid w:val="000B34AE"/>
    <w:rsid w:val="000B3D78"/>
    <w:rsid w:val="000B5E2B"/>
    <w:rsid w:val="000C1527"/>
    <w:rsid w:val="000D0040"/>
    <w:rsid w:val="000D0F86"/>
    <w:rsid w:val="000D403D"/>
    <w:rsid w:val="00104BB1"/>
    <w:rsid w:val="00110FDC"/>
    <w:rsid w:val="00112A1C"/>
    <w:rsid w:val="001155B5"/>
    <w:rsid w:val="001264C6"/>
    <w:rsid w:val="00132DA9"/>
    <w:rsid w:val="0014166D"/>
    <w:rsid w:val="00164E9E"/>
    <w:rsid w:val="00170873"/>
    <w:rsid w:val="00176050"/>
    <w:rsid w:val="001771E9"/>
    <w:rsid w:val="00183BAC"/>
    <w:rsid w:val="001938A0"/>
    <w:rsid w:val="001A286B"/>
    <w:rsid w:val="001B3AE8"/>
    <w:rsid w:val="001B57E1"/>
    <w:rsid w:val="001C04CC"/>
    <w:rsid w:val="001D40D3"/>
    <w:rsid w:val="001E0997"/>
    <w:rsid w:val="001E4A47"/>
    <w:rsid w:val="001E4B2C"/>
    <w:rsid w:val="001E764D"/>
    <w:rsid w:val="00200615"/>
    <w:rsid w:val="00202864"/>
    <w:rsid w:val="00205D2B"/>
    <w:rsid w:val="002129DD"/>
    <w:rsid w:val="00236E5A"/>
    <w:rsid w:val="00240A5F"/>
    <w:rsid w:val="0026145A"/>
    <w:rsid w:val="0026374C"/>
    <w:rsid w:val="00266BF8"/>
    <w:rsid w:val="00292C56"/>
    <w:rsid w:val="00297588"/>
    <w:rsid w:val="002A2BA1"/>
    <w:rsid w:val="002C326D"/>
    <w:rsid w:val="002D289A"/>
    <w:rsid w:val="00324AA7"/>
    <w:rsid w:val="00332707"/>
    <w:rsid w:val="00332DAF"/>
    <w:rsid w:val="0033314C"/>
    <w:rsid w:val="00340352"/>
    <w:rsid w:val="00342EB1"/>
    <w:rsid w:val="003507FE"/>
    <w:rsid w:val="003613A6"/>
    <w:rsid w:val="003660BE"/>
    <w:rsid w:val="0037584F"/>
    <w:rsid w:val="00376B9F"/>
    <w:rsid w:val="00380A0F"/>
    <w:rsid w:val="00385464"/>
    <w:rsid w:val="003858C8"/>
    <w:rsid w:val="003956A1"/>
    <w:rsid w:val="003B1FD2"/>
    <w:rsid w:val="003B236C"/>
    <w:rsid w:val="003B2B4D"/>
    <w:rsid w:val="003D5ED5"/>
    <w:rsid w:val="003D7799"/>
    <w:rsid w:val="003E1FE6"/>
    <w:rsid w:val="003E4244"/>
    <w:rsid w:val="003E4989"/>
    <w:rsid w:val="003F1F71"/>
    <w:rsid w:val="003F682B"/>
    <w:rsid w:val="00402652"/>
    <w:rsid w:val="004057D1"/>
    <w:rsid w:val="00414E14"/>
    <w:rsid w:val="00421950"/>
    <w:rsid w:val="00423ADC"/>
    <w:rsid w:val="00432A9E"/>
    <w:rsid w:val="004363F8"/>
    <w:rsid w:val="00444775"/>
    <w:rsid w:val="0045154C"/>
    <w:rsid w:val="0045510D"/>
    <w:rsid w:val="004553D1"/>
    <w:rsid w:val="00456B8F"/>
    <w:rsid w:val="00462431"/>
    <w:rsid w:val="00466193"/>
    <w:rsid w:val="004703C5"/>
    <w:rsid w:val="004766BB"/>
    <w:rsid w:val="004849EF"/>
    <w:rsid w:val="0048633A"/>
    <w:rsid w:val="004A31A1"/>
    <w:rsid w:val="004A32AF"/>
    <w:rsid w:val="004A5BE5"/>
    <w:rsid w:val="004C1C1B"/>
    <w:rsid w:val="004D32BB"/>
    <w:rsid w:val="004E2F55"/>
    <w:rsid w:val="00500FD3"/>
    <w:rsid w:val="00505F30"/>
    <w:rsid w:val="00517ACA"/>
    <w:rsid w:val="00523AA8"/>
    <w:rsid w:val="005270B7"/>
    <w:rsid w:val="00531E36"/>
    <w:rsid w:val="00542137"/>
    <w:rsid w:val="00567718"/>
    <w:rsid w:val="00567916"/>
    <w:rsid w:val="0057161D"/>
    <w:rsid w:val="0058573A"/>
    <w:rsid w:val="00587352"/>
    <w:rsid w:val="00593C69"/>
    <w:rsid w:val="005969D0"/>
    <w:rsid w:val="005A22F4"/>
    <w:rsid w:val="005B4A31"/>
    <w:rsid w:val="005D6849"/>
    <w:rsid w:val="00603FA2"/>
    <w:rsid w:val="006052EA"/>
    <w:rsid w:val="00605305"/>
    <w:rsid w:val="00624499"/>
    <w:rsid w:val="00636A37"/>
    <w:rsid w:val="00645126"/>
    <w:rsid w:val="0069649A"/>
    <w:rsid w:val="006A5BB1"/>
    <w:rsid w:val="006A62DF"/>
    <w:rsid w:val="006B333E"/>
    <w:rsid w:val="006C4D7F"/>
    <w:rsid w:val="006E461C"/>
    <w:rsid w:val="006E55EB"/>
    <w:rsid w:val="006F1BCC"/>
    <w:rsid w:val="006F34EE"/>
    <w:rsid w:val="006F7170"/>
    <w:rsid w:val="007011AE"/>
    <w:rsid w:val="0072150C"/>
    <w:rsid w:val="007468FD"/>
    <w:rsid w:val="00756B19"/>
    <w:rsid w:val="0076345D"/>
    <w:rsid w:val="00784180"/>
    <w:rsid w:val="007B43AB"/>
    <w:rsid w:val="007C4F82"/>
    <w:rsid w:val="007D04C8"/>
    <w:rsid w:val="007E120C"/>
    <w:rsid w:val="007E1733"/>
    <w:rsid w:val="007F2E63"/>
    <w:rsid w:val="00800F7B"/>
    <w:rsid w:val="00806CEA"/>
    <w:rsid w:val="00814C76"/>
    <w:rsid w:val="0081565D"/>
    <w:rsid w:val="00817DFD"/>
    <w:rsid w:val="00820440"/>
    <w:rsid w:val="00830B86"/>
    <w:rsid w:val="00835512"/>
    <w:rsid w:val="00844A69"/>
    <w:rsid w:val="00874070"/>
    <w:rsid w:val="008A210B"/>
    <w:rsid w:val="008C3984"/>
    <w:rsid w:val="008D30FE"/>
    <w:rsid w:val="008D3C25"/>
    <w:rsid w:val="008D55E7"/>
    <w:rsid w:val="008D7A88"/>
    <w:rsid w:val="00902C7C"/>
    <w:rsid w:val="00903159"/>
    <w:rsid w:val="0093659B"/>
    <w:rsid w:val="00966D21"/>
    <w:rsid w:val="00997699"/>
    <w:rsid w:val="009B2B54"/>
    <w:rsid w:val="009B497B"/>
    <w:rsid w:val="009B79FC"/>
    <w:rsid w:val="00A057A5"/>
    <w:rsid w:val="00A12A62"/>
    <w:rsid w:val="00A25ACB"/>
    <w:rsid w:val="00A53593"/>
    <w:rsid w:val="00A63F1E"/>
    <w:rsid w:val="00A64261"/>
    <w:rsid w:val="00A666BC"/>
    <w:rsid w:val="00A66F40"/>
    <w:rsid w:val="00A70FDC"/>
    <w:rsid w:val="00A804AD"/>
    <w:rsid w:val="00A82D17"/>
    <w:rsid w:val="00A83247"/>
    <w:rsid w:val="00A844DA"/>
    <w:rsid w:val="00A872A1"/>
    <w:rsid w:val="00AA5031"/>
    <w:rsid w:val="00AB04E7"/>
    <w:rsid w:val="00AD0345"/>
    <w:rsid w:val="00AD4EEF"/>
    <w:rsid w:val="00AE4EEC"/>
    <w:rsid w:val="00AE58E3"/>
    <w:rsid w:val="00AE773A"/>
    <w:rsid w:val="00AF67D1"/>
    <w:rsid w:val="00B06968"/>
    <w:rsid w:val="00B2112A"/>
    <w:rsid w:val="00B21921"/>
    <w:rsid w:val="00B230B3"/>
    <w:rsid w:val="00B25F7B"/>
    <w:rsid w:val="00B325B6"/>
    <w:rsid w:val="00B339F4"/>
    <w:rsid w:val="00B367FC"/>
    <w:rsid w:val="00B51BD1"/>
    <w:rsid w:val="00B573A5"/>
    <w:rsid w:val="00B62D3D"/>
    <w:rsid w:val="00B67DA5"/>
    <w:rsid w:val="00B7165D"/>
    <w:rsid w:val="00B857EE"/>
    <w:rsid w:val="00B8599E"/>
    <w:rsid w:val="00B87214"/>
    <w:rsid w:val="00B9393E"/>
    <w:rsid w:val="00B93AF9"/>
    <w:rsid w:val="00BC04DA"/>
    <w:rsid w:val="00BC6489"/>
    <w:rsid w:val="00BC73E3"/>
    <w:rsid w:val="00BD6EDC"/>
    <w:rsid w:val="00BE7D89"/>
    <w:rsid w:val="00BF163C"/>
    <w:rsid w:val="00BF3021"/>
    <w:rsid w:val="00BF7A0B"/>
    <w:rsid w:val="00C00D0E"/>
    <w:rsid w:val="00C04EE9"/>
    <w:rsid w:val="00C07222"/>
    <w:rsid w:val="00C177F1"/>
    <w:rsid w:val="00C20007"/>
    <w:rsid w:val="00C37A72"/>
    <w:rsid w:val="00C46F1A"/>
    <w:rsid w:val="00C57CBB"/>
    <w:rsid w:val="00C57CF9"/>
    <w:rsid w:val="00C71788"/>
    <w:rsid w:val="00C81119"/>
    <w:rsid w:val="00CA408F"/>
    <w:rsid w:val="00CB2F95"/>
    <w:rsid w:val="00CD5EFD"/>
    <w:rsid w:val="00CE127F"/>
    <w:rsid w:val="00D06239"/>
    <w:rsid w:val="00D1162B"/>
    <w:rsid w:val="00D24B18"/>
    <w:rsid w:val="00D33020"/>
    <w:rsid w:val="00D60CFA"/>
    <w:rsid w:val="00D62ED0"/>
    <w:rsid w:val="00D82B0D"/>
    <w:rsid w:val="00D83459"/>
    <w:rsid w:val="00D8383B"/>
    <w:rsid w:val="00D84719"/>
    <w:rsid w:val="00D860B5"/>
    <w:rsid w:val="00D93D0A"/>
    <w:rsid w:val="00DA3FCE"/>
    <w:rsid w:val="00DB49F7"/>
    <w:rsid w:val="00DB5899"/>
    <w:rsid w:val="00DF5644"/>
    <w:rsid w:val="00E01FAC"/>
    <w:rsid w:val="00E12F8E"/>
    <w:rsid w:val="00E17D96"/>
    <w:rsid w:val="00E25EBE"/>
    <w:rsid w:val="00E34BAC"/>
    <w:rsid w:val="00E3789B"/>
    <w:rsid w:val="00E61F65"/>
    <w:rsid w:val="00E64095"/>
    <w:rsid w:val="00E669B7"/>
    <w:rsid w:val="00E702B5"/>
    <w:rsid w:val="00E705D7"/>
    <w:rsid w:val="00E71B94"/>
    <w:rsid w:val="00EE0B64"/>
    <w:rsid w:val="00EE54A8"/>
    <w:rsid w:val="00EE5B63"/>
    <w:rsid w:val="00F121F1"/>
    <w:rsid w:val="00F1535C"/>
    <w:rsid w:val="00F23247"/>
    <w:rsid w:val="00F2555D"/>
    <w:rsid w:val="00F25681"/>
    <w:rsid w:val="00F2636A"/>
    <w:rsid w:val="00F40C92"/>
    <w:rsid w:val="00F40D86"/>
    <w:rsid w:val="00F47F00"/>
    <w:rsid w:val="00F52141"/>
    <w:rsid w:val="00F539D7"/>
    <w:rsid w:val="00F65946"/>
    <w:rsid w:val="00F737BC"/>
    <w:rsid w:val="00F85C7F"/>
    <w:rsid w:val="00F97C43"/>
    <w:rsid w:val="00FA1991"/>
    <w:rsid w:val="00F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CDDD"/>
  <w15:chartTrackingRefBased/>
  <w15:docId w15:val="{E0C11E3F-74D2-4321-B69D-43F0B73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62"/>
    <w:pPr>
      <w:ind w:left="720"/>
      <w:contextualSpacing/>
    </w:pPr>
  </w:style>
  <w:style w:type="paragraph" w:customStyle="1" w:styleId="xmsonormal">
    <w:name w:val="x_msonormal"/>
    <w:basedOn w:val="Normal"/>
    <w:rsid w:val="00D24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B18"/>
    <w:rPr>
      <w:color w:val="0000FF"/>
      <w:u w:val="single"/>
    </w:rPr>
  </w:style>
  <w:style w:type="paragraph" w:styleId="NormalWeb">
    <w:name w:val="Normal (Web)"/>
    <w:basedOn w:val="Normal"/>
    <w:uiPriority w:val="99"/>
    <w:unhideWhenUsed/>
    <w:rsid w:val="00D24B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4B18"/>
    <w:rPr>
      <w:color w:val="605E5C"/>
      <w:shd w:val="clear" w:color="auto" w:fill="E1DFDD"/>
    </w:rPr>
  </w:style>
  <w:style w:type="paragraph" w:styleId="Header">
    <w:name w:val="header"/>
    <w:basedOn w:val="Normal"/>
    <w:link w:val="HeaderChar"/>
    <w:uiPriority w:val="99"/>
    <w:unhideWhenUsed/>
    <w:rsid w:val="000D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86"/>
  </w:style>
  <w:style w:type="paragraph" w:styleId="Footer">
    <w:name w:val="footer"/>
    <w:basedOn w:val="Normal"/>
    <w:link w:val="FooterChar"/>
    <w:uiPriority w:val="99"/>
    <w:unhideWhenUsed/>
    <w:rsid w:val="000D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86"/>
  </w:style>
  <w:style w:type="character" w:customStyle="1" w:styleId="xnormaltextrun">
    <w:name w:val="x_normaltextrun"/>
    <w:basedOn w:val="DefaultParagraphFont"/>
    <w:rsid w:val="0069649A"/>
  </w:style>
  <w:style w:type="character" w:styleId="FollowedHyperlink">
    <w:name w:val="FollowedHyperlink"/>
    <w:basedOn w:val="DefaultParagraphFont"/>
    <w:uiPriority w:val="99"/>
    <w:semiHidden/>
    <w:unhideWhenUsed/>
    <w:rsid w:val="00C81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8573">
      <w:bodyDiv w:val="1"/>
      <w:marLeft w:val="0"/>
      <w:marRight w:val="0"/>
      <w:marTop w:val="0"/>
      <w:marBottom w:val="0"/>
      <w:divBdr>
        <w:top w:val="none" w:sz="0" w:space="0" w:color="auto"/>
        <w:left w:val="none" w:sz="0" w:space="0" w:color="auto"/>
        <w:bottom w:val="none" w:sz="0" w:space="0" w:color="auto"/>
        <w:right w:val="none" w:sz="0" w:space="0" w:color="auto"/>
      </w:divBdr>
    </w:div>
    <w:div w:id="118227043">
      <w:bodyDiv w:val="1"/>
      <w:marLeft w:val="0"/>
      <w:marRight w:val="0"/>
      <w:marTop w:val="0"/>
      <w:marBottom w:val="0"/>
      <w:divBdr>
        <w:top w:val="none" w:sz="0" w:space="0" w:color="auto"/>
        <w:left w:val="none" w:sz="0" w:space="0" w:color="auto"/>
        <w:bottom w:val="none" w:sz="0" w:space="0" w:color="auto"/>
        <w:right w:val="none" w:sz="0" w:space="0" w:color="auto"/>
      </w:divBdr>
    </w:div>
    <w:div w:id="257953691">
      <w:bodyDiv w:val="1"/>
      <w:marLeft w:val="0"/>
      <w:marRight w:val="0"/>
      <w:marTop w:val="0"/>
      <w:marBottom w:val="0"/>
      <w:divBdr>
        <w:top w:val="none" w:sz="0" w:space="0" w:color="auto"/>
        <w:left w:val="none" w:sz="0" w:space="0" w:color="auto"/>
        <w:bottom w:val="none" w:sz="0" w:space="0" w:color="auto"/>
        <w:right w:val="none" w:sz="0" w:space="0" w:color="auto"/>
      </w:divBdr>
    </w:div>
    <w:div w:id="258489570">
      <w:bodyDiv w:val="1"/>
      <w:marLeft w:val="0"/>
      <w:marRight w:val="0"/>
      <w:marTop w:val="0"/>
      <w:marBottom w:val="0"/>
      <w:divBdr>
        <w:top w:val="none" w:sz="0" w:space="0" w:color="auto"/>
        <w:left w:val="none" w:sz="0" w:space="0" w:color="auto"/>
        <w:bottom w:val="none" w:sz="0" w:space="0" w:color="auto"/>
        <w:right w:val="none" w:sz="0" w:space="0" w:color="auto"/>
      </w:divBdr>
    </w:div>
    <w:div w:id="265962680">
      <w:bodyDiv w:val="1"/>
      <w:marLeft w:val="0"/>
      <w:marRight w:val="0"/>
      <w:marTop w:val="0"/>
      <w:marBottom w:val="0"/>
      <w:divBdr>
        <w:top w:val="none" w:sz="0" w:space="0" w:color="auto"/>
        <w:left w:val="none" w:sz="0" w:space="0" w:color="auto"/>
        <w:bottom w:val="none" w:sz="0" w:space="0" w:color="auto"/>
        <w:right w:val="none" w:sz="0" w:space="0" w:color="auto"/>
      </w:divBdr>
    </w:div>
    <w:div w:id="292638140">
      <w:bodyDiv w:val="1"/>
      <w:marLeft w:val="0"/>
      <w:marRight w:val="0"/>
      <w:marTop w:val="0"/>
      <w:marBottom w:val="0"/>
      <w:divBdr>
        <w:top w:val="none" w:sz="0" w:space="0" w:color="auto"/>
        <w:left w:val="none" w:sz="0" w:space="0" w:color="auto"/>
        <w:bottom w:val="none" w:sz="0" w:space="0" w:color="auto"/>
        <w:right w:val="none" w:sz="0" w:space="0" w:color="auto"/>
      </w:divBdr>
    </w:div>
    <w:div w:id="586890564">
      <w:bodyDiv w:val="1"/>
      <w:marLeft w:val="0"/>
      <w:marRight w:val="0"/>
      <w:marTop w:val="0"/>
      <w:marBottom w:val="0"/>
      <w:divBdr>
        <w:top w:val="none" w:sz="0" w:space="0" w:color="auto"/>
        <w:left w:val="none" w:sz="0" w:space="0" w:color="auto"/>
        <w:bottom w:val="none" w:sz="0" w:space="0" w:color="auto"/>
        <w:right w:val="none" w:sz="0" w:space="0" w:color="auto"/>
      </w:divBdr>
      <w:divsChild>
        <w:div w:id="1130593402">
          <w:marLeft w:val="0"/>
          <w:marRight w:val="0"/>
          <w:marTop w:val="0"/>
          <w:marBottom w:val="0"/>
          <w:divBdr>
            <w:top w:val="none" w:sz="0" w:space="0" w:color="auto"/>
            <w:left w:val="none" w:sz="0" w:space="0" w:color="auto"/>
            <w:bottom w:val="none" w:sz="0" w:space="0" w:color="auto"/>
            <w:right w:val="none" w:sz="0" w:space="0" w:color="auto"/>
          </w:divBdr>
        </w:div>
        <w:div w:id="1881240858">
          <w:marLeft w:val="0"/>
          <w:marRight w:val="0"/>
          <w:marTop w:val="0"/>
          <w:marBottom w:val="0"/>
          <w:divBdr>
            <w:top w:val="none" w:sz="0" w:space="0" w:color="auto"/>
            <w:left w:val="none" w:sz="0" w:space="0" w:color="auto"/>
            <w:bottom w:val="none" w:sz="0" w:space="0" w:color="auto"/>
            <w:right w:val="none" w:sz="0" w:space="0" w:color="auto"/>
          </w:divBdr>
        </w:div>
      </w:divsChild>
    </w:div>
    <w:div w:id="602230764">
      <w:bodyDiv w:val="1"/>
      <w:marLeft w:val="0"/>
      <w:marRight w:val="0"/>
      <w:marTop w:val="0"/>
      <w:marBottom w:val="0"/>
      <w:divBdr>
        <w:top w:val="none" w:sz="0" w:space="0" w:color="auto"/>
        <w:left w:val="none" w:sz="0" w:space="0" w:color="auto"/>
        <w:bottom w:val="none" w:sz="0" w:space="0" w:color="auto"/>
        <w:right w:val="none" w:sz="0" w:space="0" w:color="auto"/>
      </w:divBdr>
      <w:divsChild>
        <w:div w:id="1597901599">
          <w:marLeft w:val="0"/>
          <w:marRight w:val="0"/>
          <w:marTop w:val="0"/>
          <w:marBottom w:val="0"/>
          <w:divBdr>
            <w:top w:val="none" w:sz="0" w:space="0" w:color="auto"/>
            <w:left w:val="none" w:sz="0" w:space="0" w:color="auto"/>
            <w:bottom w:val="none" w:sz="0" w:space="0" w:color="auto"/>
            <w:right w:val="none" w:sz="0" w:space="0" w:color="auto"/>
          </w:divBdr>
        </w:div>
        <w:div w:id="1095711899">
          <w:marLeft w:val="0"/>
          <w:marRight w:val="0"/>
          <w:marTop w:val="0"/>
          <w:marBottom w:val="0"/>
          <w:divBdr>
            <w:top w:val="none" w:sz="0" w:space="0" w:color="auto"/>
            <w:left w:val="none" w:sz="0" w:space="0" w:color="auto"/>
            <w:bottom w:val="none" w:sz="0" w:space="0" w:color="auto"/>
            <w:right w:val="none" w:sz="0" w:space="0" w:color="auto"/>
          </w:divBdr>
        </w:div>
      </w:divsChild>
    </w:div>
    <w:div w:id="605236700">
      <w:bodyDiv w:val="1"/>
      <w:marLeft w:val="0"/>
      <w:marRight w:val="0"/>
      <w:marTop w:val="0"/>
      <w:marBottom w:val="0"/>
      <w:divBdr>
        <w:top w:val="none" w:sz="0" w:space="0" w:color="auto"/>
        <w:left w:val="none" w:sz="0" w:space="0" w:color="auto"/>
        <w:bottom w:val="none" w:sz="0" w:space="0" w:color="auto"/>
        <w:right w:val="none" w:sz="0" w:space="0" w:color="auto"/>
      </w:divBdr>
    </w:div>
    <w:div w:id="666714854">
      <w:bodyDiv w:val="1"/>
      <w:marLeft w:val="0"/>
      <w:marRight w:val="0"/>
      <w:marTop w:val="0"/>
      <w:marBottom w:val="0"/>
      <w:divBdr>
        <w:top w:val="none" w:sz="0" w:space="0" w:color="auto"/>
        <w:left w:val="none" w:sz="0" w:space="0" w:color="auto"/>
        <w:bottom w:val="none" w:sz="0" w:space="0" w:color="auto"/>
        <w:right w:val="none" w:sz="0" w:space="0" w:color="auto"/>
      </w:divBdr>
      <w:divsChild>
        <w:div w:id="468716828">
          <w:marLeft w:val="0"/>
          <w:marRight w:val="0"/>
          <w:marTop w:val="0"/>
          <w:marBottom w:val="0"/>
          <w:divBdr>
            <w:top w:val="none" w:sz="0" w:space="0" w:color="auto"/>
            <w:left w:val="none" w:sz="0" w:space="0" w:color="auto"/>
            <w:bottom w:val="none" w:sz="0" w:space="0" w:color="auto"/>
            <w:right w:val="none" w:sz="0" w:space="0" w:color="auto"/>
          </w:divBdr>
        </w:div>
        <w:div w:id="1676883436">
          <w:marLeft w:val="0"/>
          <w:marRight w:val="0"/>
          <w:marTop w:val="0"/>
          <w:marBottom w:val="0"/>
          <w:divBdr>
            <w:top w:val="none" w:sz="0" w:space="0" w:color="auto"/>
            <w:left w:val="none" w:sz="0" w:space="0" w:color="auto"/>
            <w:bottom w:val="none" w:sz="0" w:space="0" w:color="auto"/>
            <w:right w:val="none" w:sz="0" w:space="0" w:color="auto"/>
          </w:divBdr>
        </w:div>
      </w:divsChild>
    </w:div>
    <w:div w:id="770441665">
      <w:bodyDiv w:val="1"/>
      <w:marLeft w:val="0"/>
      <w:marRight w:val="0"/>
      <w:marTop w:val="0"/>
      <w:marBottom w:val="0"/>
      <w:divBdr>
        <w:top w:val="none" w:sz="0" w:space="0" w:color="auto"/>
        <w:left w:val="none" w:sz="0" w:space="0" w:color="auto"/>
        <w:bottom w:val="none" w:sz="0" w:space="0" w:color="auto"/>
        <w:right w:val="none" w:sz="0" w:space="0" w:color="auto"/>
      </w:divBdr>
      <w:divsChild>
        <w:div w:id="252129965">
          <w:marLeft w:val="0"/>
          <w:marRight w:val="0"/>
          <w:marTop w:val="0"/>
          <w:marBottom w:val="0"/>
          <w:divBdr>
            <w:top w:val="none" w:sz="0" w:space="0" w:color="auto"/>
            <w:left w:val="none" w:sz="0" w:space="0" w:color="auto"/>
            <w:bottom w:val="none" w:sz="0" w:space="0" w:color="auto"/>
            <w:right w:val="none" w:sz="0" w:space="0" w:color="auto"/>
          </w:divBdr>
        </w:div>
        <w:div w:id="731925630">
          <w:marLeft w:val="0"/>
          <w:marRight w:val="0"/>
          <w:marTop w:val="0"/>
          <w:marBottom w:val="0"/>
          <w:divBdr>
            <w:top w:val="none" w:sz="0" w:space="0" w:color="auto"/>
            <w:left w:val="none" w:sz="0" w:space="0" w:color="auto"/>
            <w:bottom w:val="none" w:sz="0" w:space="0" w:color="auto"/>
            <w:right w:val="none" w:sz="0" w:space="0" w:color="auto"/>
          </w:divBdr>
        </w:div>
        <w:div w:id="797644414">
          <w:marLeft w:val="0"/>
          <w:marRight w:val="0"/>
          <w:marTop w:val="0"/>
          <w:marBottom w:val="0"/>
          <w:divBdr>
            <w:top w:val="none" w:sz="0" w:space="0" w:color="auto"/>
            <w:left w:val="none" w:sz="0" w:space="0" w:color="auto"/>
            <w:bottom w:val="none" w:sz="0" w:space="0" w:color="auto"/>
            <w:right w:val="none" w:sz="0" w:space="0" w:color="auto"/>
          </w:divBdr>
        </w:div>
        <w:div w:id="1546943114">
          <w:marLeft w:val="0"/>
          <w:marRight w:val="0"/>
          <w:marTop w:val="0"/>
          <w:marBottom w:val="0"/>
          <w:divBdr>
            <w:top w:val="none" w:sz="0" w:space="0" w:color="auto"/>
            <w:left w:val="none" w:sz="0" w:space="0" w:color="auto"/>
            <w:bottom w:val="none" w:sz="0" w:space="0" w:color="auto"/>
            <w:right w:val="none" w:sz="0" w:space="0" w:color="auto"/>
          </w:divBdr>
        </w:div>
      </w:divsChild>
    </w:div>
    <w:div w:id="775370413">
      <w:bodyDiv w:val="1"/>
      <w:marLeft w:val="0"/>
      <w:marRight w:val="0"/>
      <w:marTop w:val="0"/>
      <w:marBottom w:val="0"/>
      <w:divBdr>
        <w:top w:val="none" w:sz="0" w:space="0" w:color="auto"/>
        <w:left w:val="none" w:sz="0" w:space="0" w:color="auto"/>
        <w:bottom w:val="none" w:sz="0" w:space="0" w:color="auto"/>
        <w:right w:val="none" w:sz="0" w:space="0" w:color="auto"/>
      </w:divBdr>
      <w:divsChild>
        <w:div w:id="23797056">
          <w:marLeft w:val="0"/>
          <w:marRight w:val="0"/>
          <w:marTop w:val="0"/>
          <w:marBottom w:val="240"/>
          <w:divBdr>
            <w:top w:val="none" w:sz="0" w:space="0" w:color="auto"/>
            <w:left w:val="none" w:sz="0" w:space="0" w:color="auto"/>
            <w:bottom w:val="none" w:sz="0" w:space="0" w:color="auto"/>
            <w:right w:val="none" w:sz="0" w:space="0" w:color="auto"/>
          </w:divBdr>
        </w:div>
      </w:divsChild>
    </w:div>
    <w:div w:id="797258155">
      <w:bodyDiv w:val="1"/>
      <w:marLeft w:val="0"/>
      <w:marRight w:val="0"/>
      <w:marTop w:val="0"/>
      <w:marBottom w:val="0"/>
      <w:divBdr>
        <w:top w:val="none" w:sz="0" w:space="0" w:color="auto"/>
        <w:left w:val="none" w:sz="0" w:space="0" w:color="auto"/>
        <w:bottom w:val="none" w:sz="0" w:space="0" w:color="auto"/>
        <w:right w:val="none" w:sz="0" w:space="0" w:color="auto"/>
      </w:divBdr>
    </w:div>
    <w:div w:id="799416069">
      <w:bodyDiv w:val="1"/>
      <w:marLeft w:val="0"/>
      <w:marRight w:val="0"/>
      <w:marTop w:val="0"/>
      <w:marBottom w:val="0"/>
      <w:divBdr>
        <w:top w:val="none" w:sz="0" w:space="0" w:color="auto"/>
        <w:left w:val="none" w:sz="0" w:space="0" w:color="auto"/>
        <w:bottom w:val="none" w:sz="0" w:space="0" w:color="auto"/>
        <w:right w:val="none" w:sz="0" w:space="0" w:color="auto"/>
      </w:divBdr>
    </w:div>
    <w:div w:id="823279201">
      <w:bodyDiv w:val="1"/>
      <w:marLeft w:val="0"/>
      <w:marRight w:val="0"/>
      <w:marTop w:val="0"/>
      <w:marBottom w:val="0"/>
      <w:divBdr>
        <w:top w:val="none" w:sz="0" w:space="0" w:color="auto"/>
        <w:left w:val="none" w:sz="0" w:space="0" w:color="auto"/>
        <w:bottom w:val="none" w:sz="0" w:space="0" w:color="auto"/>
        <w:right w:val="none" w:sz="0" w:space="0" w:color="auto"/>
      </w:divBdr>
    </w:div>
    <w:div w:id="886338239">
      <w:bodyDiv w:val="1"/>
      <w:marLeft w:val="0"/>
      <w:marRight w:val="0"/>
      <w:marTop w:val="0"/>
      <w:marBottom w:val="0"/>
      <w:divBdr>
        <w:top w:val="none" w:sz="0" w:space="0" w:color="auto"/>
        <w:left w:val="none" w:sz="0" w:space="0" w:color="auto"/>
        <w:bottom w:val="none" w:sz="0" w:space="0" w:color="auto"/>
        <w:right w:val="none" w:sz="0" w:space="0" w:color="auto"/>
      </w:divBdr>
      <w:divsChild>
        <w:div w:id="2057730310">
          <w:marLeft w:val="0"/>
          <w:marRight w:val="0"/>
          <w:marTop w:val="0"/>
          <w:marBottom w:val="0"/>
          <w:divBdr>
            <w:top w:val="none" w:sz="0" w:space="0" w:color="auto"/>
            <w:left w:val="none" w:sz="0" w:space="0" w:color="auto"/>
            <w:bottom w:val="none" w:sz="0" w:space="0" w:color="auto"/>
            <w:right w:val="none" w:sz="0" w:space="0" w:color="auto"/>
          </w:divBdr>
        </w:div>
        <w:div w:id="1953978618">
          <w:marLeft w:val="0"/>
          <w:marRight w:val="0"/>
          <w:marTop w:val="0"/>
          <w:marBottom w:val="0"/>
          <w:divBdr>
            <w:top w:val="none" w:sz="0" w:space="0" w:color="auto"/>
            <w:left w:val="none" w:sz="0" w:space="0" w:color="auto"/>
            <w:bottom w:val="none" w:sz="0" w:space="0" w:color="auto"/>
            <w:right w:val="none" w:sz="0" w:space="0" w:color="auto"/>
          </w:divBdr>
        </w:div>
        <w:div w:id="276528804">
          <w:marLeft w:val="0"/>
          <w:marRight w:val="0"/>
          <w:marTop w:val="0"/>
          <w:marBottom w:val="0"/>
          <w:divBdr>
            <w:top w:val="none" w:sz="0" w:space="0" w:color="auto"/>
            <w:left w:val="none" w:sz="0" w:space="0" w:color="auto"/>
            <w:bottom w:val="none" w:sz="0" w:space="0" w:color="auto"/>
            <w:right w:val="none" w:sz="0" w:space="0" w:color="auto"/>
          </w:divBdr>
        </w:div>
        <w:div w:id="2000649540">
          <w:marLeft w:val="0"/>
          <w:marRight w:val="0"/>
          <w:marTop w:val="0"/>
          <w:marBottom w:val="0"/>
          <w:divBdr>
            <w:top w:val="none" w:sz="0" w:space="0" w:color="auto"/>
            <w:left w:val="none" w:sz="0" w:space="0" w:color="auto"/>
            <w:bottom w:val="none" w:sz="0" w:space="0" w:color="auto"/>
            <w:right w:val="none" w:sz="0" w:space="0" w:color="auto"/>
          </w:divBdr>
        </w:div>
      </w:divsChild>
    </w:div>
    <w:div w:id="1005398595">
      <w:bodyDiv w:val="1"/>
      <w:marLeft w:val="0"/>
      <w:marRight w:val="0"/>
      <w:marTop w:val="0"/>
      <w:marBottom w:val="0"/>
      <w:divBdr>
        <w:top w:val="none" w:sz="0" w:space="0" w:color="auto"/>
        <w:left w:val="none" w:sz="0" w:space="0" w:color="auto"/>
        <w:bottom w:val="none" w:sz="0" w:space="0" w:color="auto"/>
        <w:right w:val="none" w:sz="0" w:space="0" w:color="auto"/>
      </w:divBdr>
    </w:div>
    <w:div w:id="1056591772">
      <w:bodyDiv w:val="1"/>
      <w:marLeft w:val="0"/>
      <w:marRight w:val="0"/>
      <w:marTop w:val="0"/>
      <w:marBottom w:val="0"/>
      <w:divBdr>
        <w:top w:val="none" w:sz="0" w:space="0" w:color="auto"/>
        <w:left w:val="none" w:sz="0" w:space="0" w:color="auto"/>
        <w:bottom w:val="none" w:sz="0" w:space="0" w:color="auto"/>
        <w:right w:val="none" w:sz="0" w:space="0" w:color="auto"/>
      </w:divBdr>
    </w:div>
    <w:div w:id="1065034909">
      <w:bodyDiv w:val="1"/>
      <w:marLeft w:val="0"/>
      <w:marRight w:val="0"/>
      <w:marTop w:val="0"/>
      <w:marBottom w:val="0"/>
      <w:divBdr>
        <w:top w:val="none" w:sz="0" w:space="0" w:color="auto"/>
        <w:left w:val="none" w:sz="0" w:space="0" w:color="auto"/>
        <w:bottom w:val="none" w:sz="0" w:space="0" w:color="auto"/>
        <w:right w:val="none" w:sz="0" w:space="0" w:color="auto"/>
      </w:divBdr>
    </w:div>
    <w:div w:id="1132098693">
      <w:bodyDiv w:val="1"/>
      <w:marLeft w:val="0"/>
      <w:marRight w:val="0"/>
      <w:marTop w:val="0"/>
      <w:marBottom w:val="0"/>
      <w:divBdr>
        <w:top w:val="none" w:sz="0" w:space="0" w:color="auto"/>
        <w:left w:val="none" w:sz="0" w:space="0" w:color="auto"/>
        <w:bottom w:val="none" w:sz="0" w:space="0" w:color="auto"/>
        <w:right w:val="none" w:sz="0" w:space="0" w:color="auto"/>
      </w:divBdr>
      <w:divsChild>
        <w:div w:id="1448084386">
          <w:marLeft w:val="0"/>
          <w:marRight w:val="0"/>
          <w:marTop w:val="0"/>
          <w:marBottom w:val="0"/>
          <w:divBdr>
            <w:top w:val="none" w:sz="0" w:space="0" w:color="auto"/>
            <w:left w:val="none" w:sz="0" w:space="0" w:color="auto"/>
            <w:bottom w:val="none" w:sz="0" w:space="0" w:color="auto"/>
            <w:right w:val="none" w:sz="0" w:space="0" w:color="auto"/>
          </w:divBdr>
        </w:div>
        <w:div w:id="1866671215">
          <w:marLeft w:val="0"/>
          <w:marRight w:val="0"/>
          <w:marTop w:val="0"/>
          <w:marBottom w:val="0"/>
          <w:divBdr>
            <w:top w:val="none" w:sz="0" w:space="0" w:color="auto"/>
            <w:left w:val="none" w:sz="0" w:space="0" w:color="auto"/>
            <w:bottom w:val="none" w:sz="0" w:space="0" w:color="auto"/>
            <w:right w:val="none" w:sz="0" w:space="0" w:color="auto"/>
          </w:divBdr>
        </w:div>
      </w:divsChild>
    </w:div>
    <w:div w:id="1133599267">
      <w:bodyDiv w:val="1"/>
      <w:marLeft w:val="0"/>
      <w:marRight w:val="0"/>
      <w:marTop w:val="0"/>
      <w:marBottom w:val="0"/>
      <w:divBdr>
        <w:top w:val="none" w:sz="0" w:space="0" w:color="auto"/>
        <w:left w:val="none" w:sz="0" w:space="0" w:color="auto"/>
        <w:bottom w:val="none" w:sz="0" w:space="0" w:color="auto"/>
        <w:right w:val="none" w:sz="0" w:space="0" w:color="auto"/>
      </w:divBdr>
      <w:divsChild>
        <w:div w:id="190844437">
          <w:marLeft w:val="0"/>
          <w:marRight w:val="0"/>
          <w:marTop w:val="0"/>
          <w:marBottom w:val="0"/>
          <w:divBdr>
            <w:top w:val="none" w:sz="0" w:space="0" w:color="auto"/>
            <w:left w:val="none" w:sz="0" w:space="0" w:color="auto"/>
            <w:bottom w:val="none" w:sz="0" w:space="0" w:color="auto"/>
            <w:right w:val="none" w:sz="0" w:space="0" w:color="auto"/>
          </w:divBdr>
        </w:div>
        <w:div w:id="1235310759">
          <w:marLeft w:val="0"/>
          <w:marRight w:val="0"/>
          <w:marTop w:val="0"/>
          <w:marBottom w:val="0"/>
          <w:divBdr>
            <w:top w:val="none" w:sz="0" w:space="0" w:color="auto"/>
            <w:left w:val="none" w:sz="0" w:space="0" w:color="auto"/>
            <w:bottom w:val="none" w:sz="0" w:space="0" w:color="auto"/>
            <w:right w:val="none" w:sz="0" w:space="0" w:color="auto"/>
          </w:divBdr>
        </w:div>
        <w:div w:id="240600674">
          <w:marLeft w:val="0"/>
          <w:marRight w:val="0"/>
          <w:marTop w:val="0"/>
          <w:marBottom w:val="0"/>
          <w:divBdr>
            <w:top w:val="none" w:sz="0" w:space="0" w:color="auto"/>
            <w:left w:val="none" w:sz="0" w:space="0" w:color="auto"/>
            <w:bottom w:val="none" w:sz="0" w:space="0" w:color="auto"/>
            <w:right w:val="none" w:sz="0" w:space="0" w:color="auto"/>
          </w:divBdr>
        </w:div>
      </w:divsChild>
    </w:div>
    <w:div w:id="1133906259">
      <w:bodyDiv w:val="1"/>
      <w:marLeft w:val="0"/>
      <w:marRight w:val="0"/>
      <w:marTop w:val="0"/>
      <w:marBottom w:val="0"/>
      <w:divBdr>
        <w:top w:val="none" w:sz="0" w:space="0" w:color="auto"/>
        <w:left w:val="none" w:sz="0" w:space="0" w:color="auto"/>
        <w:bottom w:val="none" w:sz="0" w:space="0" w:color="auto"/>
        <w:right w:val="none" w:sz="0" w:space="0" w:color="auto"/>
      </w:divBdr>
      <w:divsChild>
        <w:div w:id="1972244829">
          <w:marLeft w:val="0"/>
          <w:marRight w:val="0"/>
          <w:marTop w:val="0"/>
          <w:marBottom w:val="0"/>
          <w:divBdr>
            <w:top w:val="none" w:sz="0" w:space="0" w:color="auto"/>
            <w:left w:val="none" w:sz="0" w:space="0" w:color="auto"/>
            <w:bottom w:val="none" w:sz="0" w:space="0" w:color="auto"/>
            <w:right w:val="none" w:sz="0" w:space="0" w:color="auto"/>
          </w:divBdr>
        </w:div>
        <w:div w:id="521552145">
          <w:marLeft w:val="0"/>
          <w:marRight w:val="0"/>
          <w:marTop w:val="0"/>
          <w:marBottom w:val="0"/>
          <w:divBdr>
            <w:top w:val="none" w:sz="0" w:space="0" w:color="auto"/>
            <w:left w:val="none" w:sz="0" w:space="0" w:color="auto"/>
            <w:bottom w:val="none" w:sz="0" w:space="0" w:color="auto"/>
            <w:right w:val="none" w:sz="0" w:space="0" w:color="auto"/>
          </w:divBdr>
        </w:div>
      </w:divsChild>
    </w:div>
    <w:div w:id="1278832367">
      <w:bodyDiv w:val="1"/>
      <w:marLeft w:val="0"/>
      <w:marRight w:val="0"/>
      <w:marTop w:val="0"/>
      <w:marBottom w:val="0"/>
      <w:divBdr>
        <w:top w:val="none" w:sz="0" w:space="0" w:color="auto"/>
        <w:left w:val="none" w:sz="0" w:space="0" w:color="auto"/>
        <w:bottom w:val="none" w:sz="0" w:space="0" w:color="auto"/>
        <w:right w:val="none" w:sz="0" w:space="0" w:color="auto"/>
      </w:divBdr>
      <w:divsChild>
        <w:div w:id="941572346">
          <w:marLeft w:val="0"/>
          <w:marRight w:val="0"/>
          <w:marTop w:val="0"/>
          <w:marBottom w:val="0"/>
          <w:divBdr>
            <w:top w:val="none" w:sz="0" w:space="0" w:color="auto"/>
            <w:left w:val="none" w:sz="0" w:space="0" w:color="auto"/>
            <w:bottom w:val="none" w:sz="0" w:space="0" w:color="auto"/>
            <w:right w:val="none" w:sz="0" w:space="0" w:color="auto"/>
          </w:divBdr>
        </w:div>
        <w:div w:id="1127090215">
          <w:marLeft w:val="0"/>
          <w:marRight w:val="0"/>
          <w:marTop w:val="0"/>
          <w:marBottom w:val="0"/>
          <w:divBdr>
            <w:top w:val="none" w:sz="0" w:space="0" w:color="auto"/>
            <w:left w:val="none" w:sz="0" w:space="0" w:color="auto"/>
            <w:bottom w:val="none" w:sz="0" w:space="0" w:color="auto"/>
            <w:right w:val="none" w:sz="0" w:space="0" w:color="auto"/>
          </w:divBdr>
        </w:div>
      </w:divsChild>
    </w:div>
    <w:div w:id="1370374490">
      <w:bodyDiv w:val="1"/>
      <w:marLeft w:val="0"/>
      <w:marRight w:val="0"/>
      <w:marTop w:val="0"/>
      <w:marBottom w:val="0"/>
      <w:divBdr>
        <w:top w:val="none" w:sz="0" w:space="0" w:color="auto"/>
        <w:left w:val="none" w:sz="0" w:space="0" w:color="auto"/>
        <w:bottom w:val="none" w:sz="0" w:space="0" w:color="auto"/>
        <w:right w:val="none" w:sz="0" w:space="0" w:color="auto"/>
      </w:divBdr>
    </w:div>
    <w:div w:id="1385258088">
      <w:bodyDiv w:val="1"/>
      <w:marLeft w:val="0"/>
      <w:marRight w:val="0"/>
      <w:marTop w:val="0"/>
      <w:marBottom w:val="0"/>
      <w:divBdr>
        <w:top w:val="none" w:sz="0" w:space="0" w:color="auto"/>
        <w:left w:val="none" w:sz="0" w:space="0" w:color="auto"/>
        <w:bottom w:val="none" w:sz="0" w:space="0" w:color="auto"/>
        <w:right w:val="none" w:sz="0" w:space="0" w:color="auto"/>
      </w:divBdr>
    </w:div>
    <w:div w:id="1414740170">
      <w:bodyDiv w:val="1"/>
      <w:marLeft w:val="0"/>
      <w:marRight w:val="0"/>
      <w:marTop w:val="0"/>
      <w:marBottom w:val="0"/>
      <w:divBdr>
        <w:top w:val="none" w:sz="0" w:space="0" w:color="auto"/>
        <w:left w:val="none" w:sz="0" w:space="0" w:color="auto"/>
        <w:bottom w:val="none" w:sz="0" w:space="0" w:color="auto"/>
        <w:right w:val="none" w:sz="0" w:space="0" w:color="auto"/>
      </w:divBdr>
    </w:div>
    <w:div w:id="1476603656">
      <w:bodyDiv w:val="1"/>
      <w:marLeft w:val="0"/>
      <w:marRight w:val="0"/>
      <w:marTop w:val="0"/>
      <w:marBottom w:val="0"/>
      <w:divBdr>
        <w:top w:val="none" w:sz="0" w:space="0" w:color="auto"/>
        <w:left w:val="none" w:sz="0" w:space="0" w:color="auto"/>
        <w:bottom w:val="none" w:sz="0" w:space="0" w:color="auto"/>
        <w:right w:val="none" w:sz="0" w:space="0" w:color="auto"/>
      </w:divBdr>
    </w:div>
    <w:div w:id="1542397867">
      <w:bodyDiv w:val="1"/>
      <w:marLeft w:val="0"/>
      <w:marRight w:val="0"/>
      <w:marTop w:val="0"/>
      <w:marBottom w:val="0"/>
      <w:divBdr>
        <w:top w:val="none" w:sz="0" w:space="0" w:color="auto"/>
        <w:left w:val="none" w:sz="0" w:space="0" w:color="auto"/>
        <w:bottom w:val="none" w:sz="0" w:space="0" w:color="auto"/>
        <w:right w:val="none" w:sz="0" w:space="0" w:color="auto"/>
      </w:divBdr>
    </w:div>
    <w:div w:id="1752775587">
      <w:bodyDiv w:val="1"/>
      <w:marLeft w:val="0"/>
      <w:marRight w:val="0"/>
      <w:marTop w:val="0"/>
      <w:marBottom w:val="0"/>
      <w:divBdr>
        <w:top w:val="none" w:sz="0" w:space="0" w:color="auto"/>
        <w:left w:val="none" w:sz="0" w:space="0" w:color="auto"/>
        <w:bottom w:val="none" w:sz="0" w:space="0" w:color="auto"/>
        <w:right w:val="none" w:sz="0" w:space="0" w:color="auto"/>
      </w:divBdr>
      <w:divsChild>
        <w:div w:id="5137692">
          <w:marLeft w:val="0"/>
          <w:marRight w:val="0"/>
          <w:marTop w:val="0"/>
          <w:marBottom w:val="0"/>
          <w:divBdr>
            <w:top w:val="none" w:sz="0" w:space="0" w:color="auto"/>
            <w:left w:val="none" w:sz="0" w:space="0" w:color="auto"/>
            <w:bottom w:val="none" w:sz="0" w:space="0" w:color="auto"/>
            <w:right w:val="none" w:sz="0" w:space="0" w:color="auto"/>
          </w:divBdr>
        </w:div>
        <w:div w:id="203255451">
          <w:marLeft w:val="0"/>
          <w:marRight w:val="0"/>
          <w:marTop w:val="0"/>
          <w:marBottom w:val="0"/>
          <w:divBdr>
            <w:top w:val="none" w:sz="0" w:space="0" w:color="auto"/>
            <w:left w:val="none" w:sz="0" w:space="0" w:color="auto"/>
            <w:bottom w:val="none" w:sz="0" w:space="0" w:color="auto"/>
            <w:right w:val="none" w:sz="0" w:space="0" w:color="auto"/>
          </w:divBdr>
        </w:div>
      </w:divsChild>
    </w:div>
    <w:div w:id="1792475318">
      <w:bodyDiv w:val="1"/>
      <w:marLeft w:val="0"/>
      <w:marRight w:val="0"/>
      <w:marTop w:val="0"/>
      <w:marBottom w:val="0"/>
      <w:divBdr>
        <w:top w:val="none" w:sz="0" w:space="0" w:color="auto"/>
        <w:left w:val="none" w:sz="0" w:space="0" w:color="auto"/>
        <w:bottom w:val="none" w:sz="0" w:space="0" w:color="auto"/>
        <w:right w:val="none" w:sz="0" w:space="0" w:color="auto"/>
      </w:divBdr>
    </w:div>
    <w:div w:id="1842968277">
      <w:bodyDiv w:val="1"/>
      <w:marLeft w:val="0"/>
      <w:marRight w:val="0"/>
      <w:marTop w:val="0"/>
      <w:marBottom w:val="0"/>
      <w:divBdr>
        <w:top w:val="none" w:sz="0" w:space="0" w:color="auto"/>
        <w:left w:val="none" w:sz="0" w:space="0" w:color="auto"/>
        <w:bottom w:val="none" w:sz="0" w:space="0" w:color="auto"/>
        <w:right w:val="none" w:sz="0" w:space="0" w:color="auto"/>
      </w:divBdr>
    </w:div>
    <w:div w:id="1858036932">
      <w:bodyDiv w:val="1"/>
      <w:marLeft w:val="0"/>
      <w:marRight w:val="0"/>
      <w:marTop w:val="0"/>
      <w:marBottom w:val="0"/>
      <w:divBdr>
        <w:top w:val="none" w:sz="0" w:space="0" w:color="auto"/>
        <w:left w:val="none" w:sz="0" w:space="0" w:color="auto"/>
        <w:bottom w:val="none" w:sz="0" w:space="0" w:color="auto"/>
        <w:right w:val="none" w:sz="0" w:space="0" w:color="auto"/>
      </w:divBdr>
    </w:div>
    <w:div w:id="1897279523">
      <w:bodyDiv w:val="1"/>
      <w:marLeft w:val="0"/>
      <w:marRight w:val="0"/>
      <w:marTop w:val="0"/>
      <w:marBottom w:val="0"/>
      <w:divBdr>
        <w:top w:val="none" w:sz="0" w:space="0" w:color="auto"/>
        <w:left w:val="none" w:sz="0" w:space="0" w:color="auto"/>
        <w:bottom w:val="none" w:sz="0" w:space="0" w:color="auto"/>
        <w:right w:val="none" w:sz="0" w:space="0" w:color="auto"/>
      </w:divBdr>
    </w:div>
    <w:div w:id="2089188704">
      <w:bodyDiv w:val="1"/>
      <w:marLeft w:val="0"/>
      <w:marRight w:val="0"/>
      <w:marTop w:val="0"/>
      <w:marBottom w:val="0"/>
      <w:divBdr>
        <w:top w:val="none" w:sz="0" w:space="0" w:color="auto"/>
        <w:left w:val="none" w:sz="0" w:space="0" w:color="auto"/>
        <w:bottom w:val="none" w:sz="0" w:space="0" w:color="auto"/>
        <w:right w:val="none" w:sz="0" w:space="0" w:color="auto"/>
      </w:divBdr>
    </w:div>
    <w:div w:id="20943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TextClient.xhtml?bill_id=202320240AB846" TargetMode="External"/><Relationship Id="rId18" Type="http://schemas.openxmlformats.org/officeDocument/2006/relationships/hyperlink" Target="https://leginfo.legislature.ca.gov/faces/billNavClient.xhtml?bill_id=202320240SB274" TargetMode="External"/><Relationship Id="rId26" Type="http://schemas.openxmlformats.org/officeDocument/2006/relationships/hyperlink" Target="https://leginfo.legislature.ca.gov/faces/billNavClient.xhtml?bill_id=202320240AB339" TargetMode="External"/><Relationship Id="rId39" Type="http://schemas.openxmlformats.org/officeDocument/2006/relationships/hyperlink" Target="https://leginfo.legislature.ca.gov/faces/billNavClient.xhtml?bill_id=202320240AB1620" TargetMode="External"/><Relationship Id="rId3" Type="http://schemas.openxmlformats.org/officeDocument/2006/relationships/styles" Target="styles.xml"/><Relationship Id="rId21" Type="http://schemas.openxmlformats.org/officeDocument/2006/relationships/hyperlink" Target="https://leginfo.legislature.ca.gov/faces/billNavClient.xhtml?bill_id=202320240AB5" TargetMode="External"/><Relationship Id="rId34" Type="http://schemas.openxmlformats.org/officeDocument/2006/relationships/hyperlink" Target="https://leginfo.legislature.ca.gov/faces/billNavClient.xhtml?bill_id=202320240AB857" TargetMode="External"/><Relationship Id="rId42" Type="http://schemas.openxmlformats.org/officeDocument/2006/relationships/hyperlink" Target="https://leginfo.legislature.ca.gov/faces/billNavClient.xhtml?bill_id=202320240SB323" TargetMode="External"/><Relationship Id="rId47" Type="http://schemas.openxmlformats.org/officeDocument/2006/relationships/hyperlink" Target="https://leginfo.legislature.ca.gov/faces/billNavClient.xhtml?bill_id=202320240SB731"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info.legislature.ca.gov/faces/billTextClient.xhtml?bill_id=202320240AB449" TargetMode="External"/><Relationship Id="rId17" Type="http://schemas.openxmlformats.org/officeDocument/2006/relationships/hyperlink" Target="https://leginfo.legislature.ca.gov/faces/billNavClient.xhtml?bill_id=202320240SB274" TargetMode="External"/><Relationship Id="rId25" Type="http://schemas.openxmlformats.org/officeDocument/2006/relationships/hyperlink" Target="https://leginfo.legislature.ca.gov/faces/billNavClient.xhtml?bill_id=202320240AB280" TargetMode="External"/><Relationship Id="rId33" Type="http://schemas.openxmlformats.org/officeDocument/2006/relationships/hyperlink" Target="https://leginfo.legislature.ca.gov/faces/billNavClient.xhtml?bill_id=202320240AB624" TargetMode="External"/><Relationship Id="rId38" Type="http://schemas.openxmlformats.org/officeDocument/2006/relationships/hyperlink" Target="https://leginfo.legislature.ca.gov/faces/billNavClient.xhtml?bill_id=202320240AB1340" TargetMode="External"/><Relationship Id="rId46" Type="http://schemas.openxmlformats.org/officeDocument/2006/relationships/hyperlink" Target="https://leginfo.legislature.ca.gov/faces/billNavClient.xhtml?bill_id=202320240SB544" TargetMode="External"/><Relationship Id="rId2" Type="http://schemas.openxmlformats.org/officeDocument/2006/relationships/numbering" Target="numbering.xml"/><Relationship Id="rId16" Type="http://schemas.openxmlformats.org/officeDocument/2006/relationships/hyperlink" Target="https://leginfo.legislature.ca.gov/faces/billNavClient.xhtml?bill_id=202320240SB43" TargetMode="External"/><Relationship Id="rId20" Type="http://schemas.openxmlformats.org/officeDocument/2006/relationships/hyperlink" Target="https://leginfo.legislature.ca.gov/faces/billTextClient.xhtml?bill_id=202320240SB311" TargetMode="External"/><Relationship Id="rId29" Type="http://schemas.openxmlformats.org/officeDocument/2006/relationships/hyperlink" Target="https://leginfo.legislature.ca.gov/faces/billNavClient.xhtml?bill_id=202320240AB438" TargetMode="External"/><Relationship Id="rId41" Type="http://schemas.openxmlformats.org/officeDocument/2006/relationships/hyperlink" Target="https://leginfo.legislature.ca.gov/faces/billNavClient.xhtml?bill_id=202320240SB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AB12" TargetMode="External"/><Relationship Id="rId24" Type="http://schemas.openxmlformats.org/officeDocument/2006/relationships/hyperlink" Target="https://leginfo.legislature.ca.gov/faces/billNavClient.xhtml?bill_id=202320240AB248" TargetMode="External"/><Relationship Id="rId32" Type="http://schemas.openxmlformats.org/officeDocument/2006/relationships/hyperlink" Target="https://leginfo.legislature.ca.gov/faces/billNavClient.xhtml?bill_id=202320240AB557" TargetMode="External"/><Relationship Id="rId37" Type="http://schemas.openxmlformats.org/officeDocument/2006/relationships/hyperlink" Target="https://leginfo.legislature.ca.gov/faces/billNavClient.xhtml?bill_id=202320240AB1157" TargetMode="External"/><Relationship Id="rId40" Type="http://schemas.openxmlformats.org/officeDocument/2006/relationships/hyperlink" Target="https://leginfo.legislature.ca.gov/faces/billNavClient.xhtml?bill_id=202320240AB1672" TargetMode="External"/><Relationship Id="rId45" Type="http://schemas.openxmlformats.org/officeDocument/2006/relationships/hyperlink" Target="https://leginfo.legislature.ca.gov/faces/billNavClient.xhtml?bill_id=202320240SB445" TargetMode="External"/><Relationship Id="rId5" Type="http://schemas.openxmlformats.org/officeDocument/2006/relationships/webSettings" Target="webSettings.xml"/><Relationship Id="rId15" Type="http://schemas.openxmlformats.org/officeDocument/2006/relationships/hyperlink" Target="https://leginfo.legislature.ca.gov/faces/billTextClient.xhtml?bill_id=202320240SB17" TargetMode="External"/><Relationship Id="rId23" Type="http://schemas.openxmlformats.org/officeDocument/2006/relationships/hyperlink" Target="https://leginfo.legislature.ca.gov/faces/billNavClient.xhtml?bill_id=202320240AB87" TargetMode="External"/><Relationship Id="rId28" Type="http://schemas.openxmlformats.org/officeDocument/2006/relationships/hyperlink" Target="https://leginfo.legislature.ca.gov/faces/billNavClient.xhtml?bill_id=202320240AB410" TargetMode="External"/><Relationship Id="rId36" Type="http://schemas.openxmlformats.org/officeDocument/2006/relationships/hyperlink" Target="https://leginfo.legislature.ca.gov/faces/billTextClient.xhtml?bill_id=202320240AB1006" TargetMode="External"/><Relationship Id="rId49" Type="http://schemas.openxmlformats.org/officeDocument/2006/relationships/hyperlink" Target="https://ebudget.ca.gov/budget/2023-24MR/#/Home" TargetMode="External"/><Relationship Id="rId10" Type="http://schemas.openxmlformats.org/officeDocument/2006/relationships/hyperlink" Target="https://www.senate.ca.gov/committees" TargetMode="External"/><Relationship Id="rId19" Type="http://schemas.openxmlformats.org/officeDocument/2006/relationships/hyperlink" Target="https://leginfo.legislature.ca.gov/faces/billTextClient.xhtml?bill_id=202320240SB311" TargetMode="External"/><Relationship Id="rId31" Type="http://schemas.openxmlformats.org/officeDocument/2006/relationships/hyperlink" Target="https://leginfo.legislature.ca.gov/faces/billNavClient.xhtml?bill_id=202320240AB545" TargetMode="External"/><Relationship Id="rId44" Type="http://schemas.openxmlformats.org/officeDocument/2006/relationships/hyperlink" Target="https://leginfo.legislature.ca.gov/faces/billNavClient.xhtml?bill_id=202320240SB41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sembly.ca.gov/committees" TargetMode="External"/><Relationship Id="rId14" Type="http://schemas.openxmlformats.org/officeDocument/2006/relationships/hyperlink" Target="https://leginfo.legislature.ca.gov/faces/billTextClient.xhtml?bill_id=202320240AB1085" TargetMode="External"/><Relationship Id="rId22" Type="http://schemas.openxmlformats.org/officeDocument/2006/relationships/hyperlink" Target="https://leginfo.legislature.ca.gov/faces/billNavClient.xhtml?bill_id=202320240AB48" TargetMode="External"/><Relationship Id="rId27" Type="http://schemas.openxmlformats.org/officeDocument/2006/relationships/hyperlink" Target="https://leginfo.legislature.ca.gov/faces/billNavClient.xhtml?bill_id=202320240AB368" TargetMode="External"/><Relationship Id="rId30" Type="http://schemas.openxmlformats.org/officeDocument/2006/relationships/hyperlink" Target="https://leginfo.legislature.ca.gov/faces/billNavClient.xhtml?bill_id=202320240AB447" TargetMode="External"/><Relationship Id="rId35" Type="http://schemas.openxmlformats.org/officeDocument/2006/relationships/hyperlink" Target="https://leginfo.legislature.ca.gov/faces/billNavClient.xhtml?bill_id=202320240AB979" TargetMode="External"/><Relationship Id="rId43" Type="http://schemas.openxmlformats.org/officeDocument/2006/relationships/hyperlink" Target="https://leginfo.legislature.ca.gov/faces/billNavClient.xhtml?bill_id=202320240SB354" TargetMode="External"/><Relationship Id="rId48" Type="http://schemas.openxmlformats.org/officeDocument/2006/relationships/hyperlink" Target="https://ebudget.ca.gov/" TargetMode="External"/><Relationship Id="rId8" Type="http://schemas.openxmlformats.org/officeDocument/2006/relationships/hyperlink" Target="https://findyourrep.legislature.ca.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93F4-2BD4-4FC4-A3E0-A34FA48E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2</cp:revision>
  <dcterms:created xsi:type="dcterms:W3CDTF">2023-06-08T16:06:00Z</dcterms:created>
  <dcterms:modified xsi:type="dcterms:W3CDTF">2023-06-08T16:06:00Z</dcterms:modified>
</cp:coreProperties>
</file>