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C22A" w14:textId="77777777" w:rsidR="00C50A79" w:rsidRPr="00DD1D50" w:rsidRDefault="00C50A79" w:rsidP="00C50A79">
      <w:pPr>
        <w:rPr>
          <w:rFonts w:ascii="Verdana" w:hAnsi="Verdana"/>
        </w:rPr>
      </w:pPr>
    </w:p>
    <w:p w14:paraId="12DFC10B" w14:textId="77777777" w:rsidR="00C50A79" w:rsidRPr="00DD1D50" w:rsidRDefault="00C50A79" w:rsidP="00C50A79">
      <w:pPr>
        <w:rPr>
          <w:rFonts w:ascii="Verdana" w:hAnsi="Verdana"/>
        </w:rPr>
      </w:pPr>
    </w:p>
    <w:p w14:paraId="2CFD792C" w14:textId="77777777" w:rsidR="00C50A79" w:rsidRPr="00DD1D50" w:rsidRDefault="00C50A79" w:rsidP="00C50A79">
      <w:pPr>
        <w:rPr>
          <w:rFonts w:ascii="Verdana" w:hAnsi="Verdana"/>
        </w:rPr>
      </w:pPr>
    </w:p>
    <w:p w14:paraId="131E4CFA" w14:textId="77777777" w:rsidR="00C50A79" w:rsidRPr="00DD1D50" w:rsidRDefault="00C50A79" w:rsidP="00C50A79">
      <w:pPr>
        <w:rPr>
          <w:rFonts w:ascii="Verdana" w:hAnsi="Verdana"/>
        </w:rPr>
      </w:pPr>
    </w:p>
    <w:p w14:paraId="0C7BCAF2" w14:textId="77777777" w:rsidR="00C50A79" w:rsidRPr="00DD1D50" w:rsidRDefault="00C50A79" w:rsidP="00C50A79">
      <w:pPr>
        <w:rPr>
          <w:rFonts w:ascii="Verdana" w:hAnsi="Verdana"/>
        </w:rPr>
      </w:pPr>
    </w:p>
    <w:p w14:paraId="04255B44" w14:textId="77777777" w:rsidR="00C50A79" w:rsidRPr="00DD1D50" w:rsidRDefault="00C50A79" w:rsidP="00C50A79">
      <w:pPr>
        <w:rPr>
          <w:rFonts w:ascii="Verdana" w:hAnsi="Verdana"/>
        </w:rPr>
      </w:pPr>
    </w:p>
    <w:p w14:paraId="282AFFC5" w14:textId="77777777" w:rsidR="008E2060" w:rsidRDefault="008E2060" w:rsidP="00C50A79">
      <w:pPr>
        <w:jc w:val="center"/>
        <w:rPr>
          <w:rFonts w:ascii="Verdana" w:hAnsi="Verdana"/>
          <w:b/>
        </w:rPr>
      </w:pPr>
      <w:bookmarkStart w:id="0" w:name="_Hlk51322537"/>
      <w:bookmarkStart w:id="1" w:name="_Hlk61607211"/>
    </w:p>
    <w:p w14:paraId="14A2E7A9" w14:textId="77777777" w:rsidR="008E2060" w:rsidRDefault="008E2060" w:rsidP="00C50A79">
      <w:pPr>
        <w:jc w:val="center"/>
        <w:rPr>
          <w:rFonts w:ascii="Verdana" w:hAnsi="Verdana"/>
          <w:b/>
        </w:rPr>
      </w:pPr>
    </w:p>
    <w:p w14:paraId="6DFE8D90" w14:textId="77777777" w:rsidR="00C50A79" w:rsidRPr="00DD1D50" w:rsidRDefault="00C50A79" w:rsidP="00C50A79">
      <w:pPr>
        <w:jc w:val="center"/>
        <w:rPr>
          <w:rFonts w:ascii="Verdana" w:hAnsi="Verdana"/>
          <w:b/>
        </w:rPr>
      </w:pPr>
      <w:r w:rsidRPr="00DD1D50">
        <w:rPr>
          <w:rFonts w:ascii="Verdana" w:hAnsi="Verdana"/>
          <w:b/>
        </w:rPr>
        <w:t>Executive Committee Meeting</w:t>
      </w:r>
    </w:p>
    <w:p w14:paraId="5989AF3E" w14:textId="2B739764" w:rsidR="00C50A79" w:rsidRPr="00DD1D50" w:rsidRDefault="00CF5DC2" w:rsidP="00487A88">
      <w:pPr>
        <w:jc w:val="center"/>
        <w:rPr>
          <w:rFonts w:ascii="Verdana" w:hAnsi="Verdana"/>
        </w:rPr>
      </w:pPr>
      <w:r>
        <w:rPr>
          <w:rFonts w:ascii="Verdana" w:hAnsi="Verdana"/>
        </w:rPr>
        <w:t>February 23</w:t>
      </w:r>
      <w:r w:rsidR="00560690">
        <w:rPr>
          <w:rFonts w:ascii="Verdana" w:hAnsi="Verdana"/>
        </w:rPr>
        <w:t>, 2023</w:t>
      </w:r>
    </w:p>
    <w:p w14:paraId="6C1C0298" w14:textId="1F41E755" w:rsidR="00C50A79" w:rsidRDefault="007C3D08" w:rsidP="0045254F">
      <w:pPr>
        <w:jc w:val="center"/>
        <w:rPr>
          <w:rFonts w:ascii="Verdana" w:hAnsi="Verdana"/>
        </w:rPr>
      </w:pPr>
      <w:bookmarkStart w:id="2" w:name="_Hlk66369307"/>
      <w:r>
        <w:rPr>
          <w:rFonts w:ascii="Verdana" w:hAnsi="Verdana"/>
        </w:rPr>
        <w:t>DRAFT Meeting Minutes</w:t>
      </w:r>
    </w:p>
    <w:p w14:paraId="3E547282" w14:textId="07A37240" w:rsidR="007C3D08" w:rsidRDefault="0032273D" w:rsidP="0032273D">
      <w:pPr>
        <w:rPr>
          <w:rFonts w:ascii="Verdana" w:hAnsi="Verdana"/>
        </w:rPr>
      </w:pPr>
      <w:r>
        <w:rPr>
          <w:rFonts w:ascii="Verdana" w:hAnsi="Verdana"/>
        </w:rPr>
        <w:t xml:space="preserve">Action Items: </w:t>
      </w:r>
    </w:p>
    <w:p w14:paraId="050CAE98" w14:textId="6B2EE377" w:rsidR="0032273D" w:rsidRDefault="0032273D" w:rsidP="0032273D">
      <w:pPr>
        <w:numPr>
          <w:ilvl w:val="0"/>
          <w:numId w:val="48"/>
        </w:numPr>
        <w:rPr>
          <w:rFonts w:ascii="Verdana" w:hAnsi="Verdana"/>
        </w:rPr>
      </w:pPr>
      <w:r>
        <w:rPr>
          <w:rFonts w:ascii="Verdana" w:hAnsi="Verdana"/>
        </w:rPr>
        <w:t xml:space="preserve">Ms. Hess will remove the agenda review items from the monthly agendas. </w:t>
      </w:r>
    </w:p>
    <w:p w14:paraId="2462C344" w14:textId="1A029513" w:rsidR="0032273D" w:rsidRDefault="0032273D" w:rsidP="0032273D">
      <w:pPr>
        <w:numPr>
          <w:ilvl w:val="0"/>
          <w:numId w:val="48"/>
        </w:numPr>
        <w:rPr>
          <w:rFonts w:ascii="Verdana" w:hAnsi="Verdana"/>
        </w:rPr>
      </w:pPr>
      <w:r>
        <w:rPr>
          <w:rFonts w:ascii="Verdana" w:hAnsi="Verdana"/>
        </w:rPr>
        <w:t>Ms. England will reach out to the Administration on Community Living (ACL) about the process and timeline for completing a technical amendment to extend the SPIL th</w:t>
      </w:r>
      <w:r w:rsidR="00C457D3">
        <w:rPr>
          <w:rFonts w:ascii="Verdana" w:hAnsi="Verdana"/>
        </w:rPr>
        <w:t>r</w:t>
      </w:r>
      <w:r>
        <w:rPr>
          <w:rFonts w:ascii="Verdana" w:hAnsi="Verdana"/>
        </w:rPr>
        <w:t xml:space="preserve">ough 2024. </w:t>
      </w:r>
    </w:p>
    <w:p w14:paraId="4494A41D" w14:textId="77777777" w:rsidR="0032273D" w:rsidRPr="0045254F" w:rsidRDefault="0032273D" w:rsidP="0032273D">
      <w:pPr>
        <w:ind w:left="720"/>
        <w:rPr>
          <w:rFonts w:ascii="Verdana" w:hAnsi="Verdana"/>
        </w:rPr>
      </w:pPr>
    </w:p>
    <w:p w14:paraId="099C78E2" w14:textId="77777777" w:rsidR="00C50A79" w:rsidRPr="0045254F" w:rsidRDefault="00C50A79" w:rsidP="0045254F">
      <w:pPr>
        <w:numPr>
          <w:ilvl w:val="0"/>
          <w:numId w:val="46"/>
        </w:numPr>
        <w:ind w:left="360"/>
        <w:rPr>
          <w:rFonts w:ascii="Verdana" w:hAnsi="Verdana"/>
        </w:rPr>
      </w:pPr>
      <w:r w:rsidRPr="0045254F">
        <w:rPr>
          <w:rFonts w:ascii="Verdana" w:hAnsi="Verdana"/>
        </w:rPr>
        <w:t>Call to Order</w:t>
      </w:r>
    </w:p>
    <w:p w14:paraId="52D62CB9" w14:textId="77777777" w:rsidR="00C50A79" w:rsidRPr="0045254F" w:rsidRDefault="00C50A79" w:rsidP="0045254F">
      <w:pPr>
        <w:rPr>
          <w:rFonts w:ascii="Verdana" w:hAnsi="Verdana"/>
        </w:rPr>
      </w:pPr>
    </w:p>
    <w:p w14:paraId="7D7E9F01" w14:textId="62196AA1" w:rsidR="00C50A79" w:rsidRDefault="00C50A79" w:rsidP="0045254F">
      <w:pPr>
        <w:numPr>
          <w:ilvl w:val="0"/>
          <w:numId w:val="46"/>
        </w:numPr>
        <w:ind w:left="360"/>
        <w:rPr>
          <w:rFonts w:ascii="Verdana" w:hAnsi="Verdana"/>
        </w:rPr>
      </w:pPr>
      <w:r w:rsidRPr="0045254F">
        <w:rPr>
          <w:rFonts w:ascii="Verdana" w:hAnsi="Verdana"/>
        </w:rPr>
        <w:t>Introductions</w:t>
      </w:r>
    </w:p>
    <w:p w14:paraId="27AC9631" w14:textId="77777777" w:rsidR="00922102" w:rsidRPr="005A1473" w:rsidRDefault="00922102" w:rsidP="00922102">
      <w:pPr>
        <w:ind w:left="360"/>
        <w:rPr>
          <w:rFonts w:ascii="Verdana" w:hAnsi="Verdana"/>
        </w:rPr>
      </w:pPr>
      <w:r w:rsidRPr="005A1473">
        <w:rPr>
          <w:rFonts w:ascii="Verdana" w:hAnsi="Verdana"/>
        </w:rPr>
        <w:t>Ligia Andrade Zuniga – SILC Vice-Chair/C and C Chair</w:t>
      </w:r>
    </w:p>
    <w:p w14:paraId="230A8BFA" w14:textId="77777777" w:rsidR="00922102" w:rsidRDefault="00922102" w:rsidP="00922102">
      <w:pPr>
        <w:ind w:left="360"/>
        <w:rPr>
          <w:rFonts w:ascii="Verdana" w:hAnsi="Verdana"/>
        </w:rPr>
      </w:pPr>
      <w:r w:rsidRPr="005A1473">
        <w:rPr>
          <w:rFonts w:ascii="Verdana" w:hAnsi="Verdana"/>
        </w:rPr>
        <w:t xml:space="preserve">Tink Miller </w:t>
      </w:r>
      <w:r>
        <w:rPr>
          <w:rFonts w:ascii="Verdana" w:hAnsi="Verdana"/>
        </w:rPr>
        <w:t>–</w:t>
      </w:r>
      <w:r w:rsidRPr="005A1473">
        <w:rPr>
          <w:rFonts w:ascii="Verdana" w:hAnsi="Verdana"/>
        </w:rPr>
        <w:t xml:space="preserve"> SPIL Chair/Executive Director, Placer Independent Resource Services (PIRS)</w:t>
      </w:r>
    </w:p>
    <w:p w14:paraId="7153A4AE" w14:textId="53EF17AA" w:rsidR="00922102" w:rsidRDefault="00922102" w:rsidP="00922102">
      <w:pPr>
        <w:ind w:left="360"/>
        <w:rPr>
          <w:rFonts w:ascii="Verdana" w:hAnsi="Verdana"/>
        </w:rPr>
      </w:pPr>
      <w:r w:rsidRPr="005A1473">
        <w:rPr>
          <w:rFonts w:ascii="Verdana" w:hAnsi="Verdana"/>
        </w:rPr>
        <w:t>Jenny Yang – Governance Chair</w:t>
      </w:r>
    </w:p>
    <w:p w14:paraId="1F4800B1" w14:textId="77777777" w:rsidR="00922102" w:rsidRDefault="00922102" w:rsidP="00922102">
      <w:pPr>
        <w:ind w:left="360"/>
        <w:rPr>
          <w:rFonts w:ascii="Verdana" w:hAnsi="Verdana"/>
        </w:rPr>
      </w:pPr>
      <w:r>
        <w:rPr>
          <w:rFonts w:ascii="Verdana" w:hAnsi="Verdana"/>
        </w:rPr>
        <w:t xml:space="preserve">Susan Rotchy – SILC Member/Executive Director, Independent Living Resources of </w:t>
      </w:r>
      <w:proofErr w:type="gramStart"/>
      <w:r>
        <w:rPr>
          <w:rFonts w:ascii="Verdana" w:hAnsi="Verdana"/>
        </w:rPr>
        <w:t>Solano</w:t>
      </w:r>
      <w:proofErr w:type="gramEnd"/>
      <w:r>
        <w:rPr>
          <w:rFonts w:ascii="Verdana" w:hAnsi="Verdana"/>
        </w:rPr>
        <w:t xml:space="preserve"> and Contra Costa County (ILSCC)</w:t>
      </w:r>
    </w:p>
    <w:p w14:paraId="3D46A78C" w14:textId="6F656105" w:rsidR="00922102" w:rsidRPr="005A1473" w:rsidRDefault="00922102" w:rsidP="00922102">
      <w:pPr>
        <w:ind w:left="360"/>
        <w:rPr>
          <w:rFonts w:ascii="Verdana" w:hAnsi="Verdana"/>
        </w:rPr>
      </w:pPr>
      <w:r>
        <w:rPr>
          <w:rFonts w:ascii="Verdana" w:hAnsi="Verdana"/>
        </w:rPr>
        <w:t>Jose Solorzano – SPIL Vice-Chair</w:t>
      </w:r>
    </w:p>
    <w:p w14:paraId="30E1A94A" w14:textId="77777777" w:rsidR="00922102" w:rsidRPr="005A1473" w:rsidRDefault="00922102" w:rsidP="00922102">
      <w:pPr>
        <w:pStyle w:val="ListParagraph"/>
        <w:ind w:left="360"/>
        <w:rPr>
          <w:rFonts w:ascii="Verdana" w:hAnsi="Verdana"/>
        </w:rPr>
      </w:pPr>
      <w:r w:rsidRPr="005A1473">
        <w:rPr>
          <w:rFonts w:ascii="Verdana" w:hAnsi="Verdana"/>
        </w:rPr>
        <w:t xml:space="preserve">Ana Acton – Deputy Director, Independent Living and Community Access Division (ILCAD), Department of Rehabilitation (DOR) </w:t>
      </w:r>
    </w:p>
    <w:p w14:paraId="065C2B72" w14:textId="360C95F4" w:rsidR="00922102" w:rsidRDefault="00922102" w:rsidP="00922102">
      <w:pPr>
        <w:ind w:left="360"/>
        <w:rPr>
          <w:rFonts w:ascii="Verdana" w:hAnsi="Verdana"/>
        </w:rPr>
      </w:pPr>
      <w:r>
        <w:rPr>
          <w:rFonts w:ascii="Verdana" w:hAnsi="Verdana"/>
        </w:rPr>
        <w:t>Regina Cademarti – DOR</w:t>
      </w:r>
    </w:p>
    <w:p w14:paraId="1BE172FB" w14:textId="31ED5EE8" w:rsidR="00922102" w:rsidRDefault="00922102" w:rsidP="00922102">
      <w:pPr>
        <w:ind w:left="360"/>
        <w:rPr>
          <w:rFonts w:ascii="Verdana" w:hAnsi="Verdana"/>
        </w:rPr>
      </w:pPr>
      <w:r>
        <w:rPr>
          <w:rFonts w:ascii="Verdana" w:hAnsi="Verdana"/>
        </w:rPr>
        <w:t xml:space="preserve">Lisa </w:t>
      </w:r>
      <w:proofErr w:type="spellStart"/>
      <w:r>
        <w:rPr>
          <w:rFonts w:ascii="Verdana" w:hAnsi="Verdana"/>
        </w:rPr>
        <w:t>O’Guinn</w:t>
      </w:r>
      <w:proofErr w:type="spellEnd"/>
      <w:r>
        <w:rPr>
          <w:rFonts w:ascii="Verdana" w:hAnsi="Verdana"/>
        </w:rPr>
        <w:t xml:space="preserve"> </w:t>
      </w:r>
      <w:r w:rsidR="00C457D3">
        <w:rPr>
          <w:rFonts w:ascii="Verdana" w:hAnsi="Verdana"/>
        </w:rPr>
        <w:t>–</w:t>
      </w:r>
      <w:r>
        <w:rPr>
          <w:rFonts w:ascii="Verdana" w:hAnsi="Verdana"/>
        </w:rPr>
        <w:t xml:space="preserve"> DOR</w:t>
      </w:r>
      <w:r w:rsidR="00C457D3">
        <w:rPr>
          <w:rFonts w:ascii="Verdana" w:hAnsi="Verdana"/>
        </w:rPr>
        <w:t xml:space="preserve"> </w:t>
      </w:r>
    </w:p>
    <w:p w14:paraId="5E4C48EC" w14:textId="66E9E53F" w:rsidR="00922102" w:rsidRDefault="00922102" w:rsidP="00922102">
      <w:pPr>
        <w:ind w:left="360"/>
        <w:rPr>
          <w:rFonts w:ascii="Verdana" w:hAnsi="Verdana"/>
        </w:rPr>
      </w:pPr>
      <w:r>
        <w:rPr>
          <w:rFonts w:ascii="Verdana" w:hAnsi="Verdana"/>
        </w:rPr>
        <w:t>Tanya Thee – Member of the Public</w:t>
      </w:r>
    </w:p>
    <w:p w14:paraId="5C3225BD" w14:textId="284F5427" w:rsidR="00922102" w:rsidRPr="005A1473" w:rsidRDefault="00922102" w:rsidP="00922102">
      <w:pPr>
        <w:ind w:left="360"/>
        <w:rPr>
          <w:rFonts w:ascii="Verdana" w:hAnsi="Verdana"/>
        </w:rPr>
      </w:pPr>
      <w:r w:rsidRPr="005A1473">
        <w:rPr>
          <w:rFonts w:ascii="Verdana" w:hAnsi="Verdana"/>
        </w:rPr>
        <w:t>Carrie England – SILC Executive Director</w:t>
      </w:r>
    </w:p>
    <w:p w14:paraId="0ADEAA77" w14:textId="77777777" w:rsidR="00922102" w:rsidRPr="005A1473" w:rsidRDefault="00922102" w:rsidP="00922102">
      <w:pPr>
        <w:ind w:left="360"/>
        <w:rPr>
          <w:rFonts w:ascii="Verdana" w:hAnsi="Verdana"/>
        </w:rPr>
      </w:pPr>
      <w:r w:rsidRPr="005A1473">
        <w:rPr>
          <w:rFonts w:ascii="Verdana" w:hAnsi="Verdana"/>
        </w:rPr>
        <w:t>Danielle Hess – SILC Office Manager</w:t>
      </w:r>
    </w:p>
    <w:p w14:paraId="7DA6D57B" w14:textId="77777777" w:rsidR="00C50A79" w:rsidRPr="0045254F" w:rsidRDefault="00C50A79" w:rsidP="0045254F">
      <w:pPr>
        <w:rPr>
          <w:rFonts w:ascii="Verdana" w:hAnsi="Verdana"/>
        </w:rPr>
      </w:pPr>
    </w:p>
    <w:p w14:paraId="0458D416" w14:textId="06E8CE03" w:rsidR="00C50A79" w:rsidRDefault="00C50A79" w:rsidP="0045254F">
      <w:pPr>
        <w:numPr>
          <w:ilvl w:val="0"/>
          <w:numId w:val="46"/>
        </w:numPr>
        <w:ind w:left="360"/>
        <w:rPr>
          <w:rFonts w:ascii="Verdana" w:hAnsi="Verdana"/>
        </w:rPr>
      </w:pPr>
      <w:r w:rsidRPr="0045254F">
        <w:rPr>
          <w:rFonts w:ascii="Verdana" w:hAnsi="Verdana"/>
        </w:rPr>
        <w:t>Public Comment</w:t>
      </w:r>
    </w:p>
    <w:p w14:paraId="2C33F3F3" w14:textId="2F37563F" w:rsidR="00941FCB" w:rsidRDefault="00922102" w:rsidP="00941FCB">
      <w:pPr>
        <w:ind w:left="360"/>
        <w:rPr>
          <w:rFonts w:ascii="Verdana" w:hAnsi="Verdana"/>
        </w:rPr>
      </w:pPr>
      <w:r>
        <w:rPr>
          <w:rFonts w:ascii="Verdana" w:hAnsi="Verdana"/>
        </w:rPr>
        <w:t>Ms. Hess encouraged members to continue to share information about the Youth Leadership Forum for Students with Disabilities (YLF)</w:t>
      </w:r>
    </w:p>
    <w:p w14:paraId="5E532A02" w14:textId="78F47AF0" w:rsidR="00941FCB" w:rsidRDefault="00941FCB" w:rsidP="00941FCB">
      <w:pPr>
        <w:ind w:left="360"/>
        <w:rPr>
          <w:rFonts w:ascii="Verdana" w:hAnsi="Verdana"/>
        </w:rPr>
      </w:pPr>
    </w:p>
    <w:p w14:paraId="561D3109" w14:textId="423B1A31" w:rsidR="00922102" w:rsidRDefault="00922102" w:rsidP="00941FCB">
      <w:pPr>
        <w:ind w:left="360"/>
        <w:rPr>
          <w:rFonts w:ascii="Verdana" w:hAnsi="Verdana"/>
        </w:rPr>
      </w:pPr>
      <w:r>
        <w:rPr>
          <w:rFonts w:ascii="Verdana" w:hAnsi="Verdana"/>
        </w:rPr>
        <w:t xml:space="preserve">Ms. England shared that there are two upcoming vacancies on the council, and she encourages members to recommend people in their networks. </w:t>
      </w:r>
    </w:p>
    <w:p w14:paraId="3F1676D0" w14:textId="5BD8D803" w:rsidR="00941FCB" w:rsidRDefault="00941FCB" w:rsidP="00941FCB">
      <w:pPr>
        <w:ind w:left="360"/>
        <w:rPr>
          <w:rFonts w:ascii="Verdana" w:hAnsi="Verdana"/>
        </w:rPr>
      </w:pPr>
    </w:p>
    <w:p w14:paraId="0A6ED40B" w14:textId="7A5EAB9E" w:rsidR="00922102" w:rsidRDefault="008E64F0" w:rsidP="00922102">
      <w:pPr>
        <w:numPr>
          <w:ilvl w:val="0"/>
          <w:numId w:val="46"/>
        </w:numPr>
        <w:ind w:left="360"/>
        <w:rPr>
          <w:rFonts w:ascii="Verdana" w:hAnsi="Verdana"/>
        </w:rPr>
      </w:pPr>
      <w:r w:rsidRPr="0045254F">
        <w:rPr>
          <w:rFonts w:ascii="Verdana" w:hAnsi="Verdana"/>
        </w:rPr>
        <w:t xml:space="preserve">Approval of draft minutes from </w:t>
      </w:r>
      <w:r w:rsidR="00C457D3">
        <w:rPr>
          <w:rFonts w:ascii="Verdana" w:hAnsi="Verdana"/>
        </w:rPr>
        <w:t xml:space="preserve">the </w:t>
      </w:r>
      <w:r w:rsidR="00CF5DC2">
        <w:rPr>
          <w:rFonts w:ascii="Verdana" w:hAnsi="Verdana"/>
        </w:rPr>
        <w:t>January 26, 2023,</w:t>
      </w:r>
      <w:r w:rsidRPr="0045254F">
        <w:rPr>
          <w:rFonts w:ascii="Verdana" w:hAnsi="Verdana"/>
        </w:rPr>
        <w:t xml:space="preserve"> Committee meeting</w:t>
      </w:r>
    </w:p>
    <w:p w14:paraId="3F5BBDA4" w14:textId="1CEAB53A" w:rsidR="00922102" w:rsidRPr="00922102" w:rsidRDefault="00922102" w:rsidP="00922102">
      <w:pPr>
        <w:ind w:left="360"/>
        <w:rPr>
          <w:rFonts w:ascii="Verdana" w:hAnsi="Verdana"/>
        </w:rPr>
      </w:pPr>
      <w:r w:rsidRPr="00922102">
        <w:rPr>
          <w:rFonts w:ascii="Verdana" w:hAnsi="Verdana"/>
        </w:rPr>
        <w:t xml:space="preserve">Ms. </w:t>
      </w:r>
      <w:r>
        <w:rPr>
          <w:rFonts w:ascii="Verdana" w:hAnsi="Verdana"/>
        </w:rPr>
        <w:t>Miller</w:t>
      </w:r>
      <w:r w:rsidRPr="00922102">
        <w:rPr>
          <w:rFonts w:ascii="Verdana" w:hAnsi="Verdana"/>
        </w:rPr>
        <w:t xml:space="preserve"> motioned for approval of </w:t>
      </w:r>
      <w:r w:rsidR="00C457D3">
        <w:rPr>
          <w:rFonts w:ascii="Verdana" w:hAnsi="Verdana"/>
        </w:rPr>
        <w:t xml:space="preserve">the </w:t>
      </w:r>
      <w:r>
        <w:rPr>
          <w:rFonts w:ascii="Verdana" w:hAnsi="Verdana"/>
        </w:rPr>
        <w:t>January 26, 2023</w:t>
      </w:r>
      <w:r w:rsidRPr="00922102">
        <w:rPr>
          <w:rFonts w:ascii="Verdana" w:hAnsi="Verdana"/>
        </w:rPr>
        <w:t xml:space="preserve">, committee meeting minutes, and Ms. </w:t>
      </w:r>
      <w:r>
        <w:rPr>
          <w:rFonts w:ascii="Verdana" w:hAnsi="Verdana"/>
        </w:rPr>
        <w:t>Yang</w:t>
      </w:r>
      <w:r w:rsidRPr="00922102">
        <w:rPr>
          <w:rFonts w:ascii="Verdana" w:hAnsi="Verdana"/>
        </w:rPr>
        <w:t xml:space="preserve"> seconded the motion. This passed unanimously through a roll call vote.</w:t>
      </w:r>
    </w:p>
    <w:p w14:paraId="688B783B" w14:textId="79575AA5" w:rsidR="00207E02" w:rsidRPr="0045254F" w:rsidRDefault="00207E02" w:rsidP="0045254F">
      <w:pPr>
        <w:numPr>
          <w:ilvl w:val="0"/>
          <w:numId w:val="46"/>
        </w:numPr>
        <w:ind w:left="360"/>
        <w:rPr>
          <w:rFonts w:ascii="Verdana" w:eastAsia="MS Mincho" w:hAnsi="Verdana"/>
        </w:rPr>
      </w:pPr>
      <w:r w:rsidRPr="0045254F">
        <w:rPr>
          <w:rFonts w:ascii="Verdana" w:hAnsi="Verdana"/>
        </w:rPr>
        <w:lastRenderedPageBreak/>
        <w:t>DOR Updates</w:t>
      </w:r>
      <w:r w:rsidR="00BB6C77" w:rsidRPr="0045254F">
        <w:rPr>
          <w:rFonts w:ascii="Verdana" w:eastAsia="MS Mincho" w:hAnsi="Verdana"/>
        </w:rPr>
        <w:t xml:space="preserve"> </w:t>
      </w:r>
    </w:p>
    <w:p w14:paraId="49905ABB" w14:textId="51494E40" w:rsidR="00207E02" w:rsidRDefault="00207E02" w:rsidP="0045254F">
      <w:pPr>
        <w:numPr>
          <w:ilvl w:val="1"/>
          <w:numId w:val="46"/>
        </w:numPr>
        <w:rPr>
          <w:rFonts w:ascii="Verdana" w:hAnsi="Verdana"/>
        </w:rPr>
      </w:pPr>
      <w:r w:rsidRPr="0045254F">
        <w:rPr>
          <w:rFonts w:ascii="Verdana" w:hAnsi="Verdana"/>
        </w:rPr>
        <w:t xml:space="preserve">Transition </w:t>
      </w:r>
      <w:r w:rsidR="00E916D8" w:rsidRPr="0045254F">
        <w:rPr>
          <w:rFonts w:ascii="Verdana" w:hAnsi="Verdana"/>
        </w:rPr>
        <w:t xml:space="preserve">and Diversion </w:t>
      </w:r>
      <w:r w:rsidR="005D578D" w:rsidRPr="0045254F">
        <w:rPr>
          <w:rFonts w:ascii="Verdana" w:hAnsi="Verdana"/>
        </w:rPr>
        <w:t>information</w:t>
      </w:r>
    </w:p>
    <w:p w14:paraId="044BCEE3" w14:textId="21187807" w:rsidR="00056ED5" w:rsidRDefault="00922102" w:rsidP="00056ED5">
      <w:pPr>
        <w:ind w:left="720"/>
        <w:rPr>
          <w:rFonts w:ascii="Verdana" w:hAnsi="Verdana"/>
        </w:rPr>
      </w:pPr>
      <w:r>
        <w:rPr>
          <w:rFonts w:ascii="Verdana" w:hAnsi="Verdana"/>
        </w:rPr>
        <w:t xml:space="preserve">Ms. Acton reported that they are accepting applications off the waitlist as funds are being disencumbered from completed transitions. They recommend that people with additional needs apply for the Community Living Fund. </w:t>
      </w:r>
    </w:p>
    <w:p w14:paraId="64EF52C9" w14:textId="77777777" w:rsidR="00056ED5" w:rsidRPr="0045254F" w:rsidRDefault="00056ED5" w:rsidP="00056ED5">
      <w:pPr>
        <w:ind w:left="720"/>
        <w:rPr>
          <w:rFonts w:ascii="Verdana" w:hAnsi="Verdana"/>
        </w:rPr>
      </w:pPr>
    </w:p>
    <w:p w14:paraId="41F595F8" w14:textId="42C161FC" w:rsidR="00E916D8" w:rsidRDefault="00E916D8" w:rsidP="0045254F">
      <w:pPr>
        <w:numPr>
          <w:ilvl w:val="1"/>
          <w:numId w:val="46"/>
        </w:numPr>
        <w:rPr>
          <w:rFonts w:ascii="Verdana" w:hAnsi="Verdana"/>
        </w:rPr>
      </w:pPr>
      <w:r w:rsidRPr="0045254F">
        <w:rPr>
          <w:rFonts w:ascii="Verdana" w:hAnsi="Verdana"/>
        </w:rPr>
        <w:t>Updates on Programs and Staffing</w:t>
      </w:r>
    </w:p>
    <w:p w14:paraId="0FD8D84B" w14:textId="4373B1BC" w:rsidR="00922102" w:rsidRDefault="00922102" w:rsidP="00922102">
      <w:pPr>
        <w:ind w:left="720"/>
        <w:rPr>
          <w:rFonts w:ascii="Verdana" w:hAnsi="Verdana"/>
        </w:rPr>
      </w:pPr>
      <w:r>
        <w:rPr>
          <w:rFonts w:ascii="Verdana" w:hAnsi="Verdana"/>
        </w:rPr>
        <w:t xml:space="preserve">The Independent Living and Assistive Technology section is almost fully staffed, with one vacant position for a Community Living Fund analyst. Victor Duron has been appointed as the DOR Deputy Director, and his confirmation is working through the Senate. </w:t>
      </w:r>
    </w:p>
    <w:p w14:paraId="38C899D5" w14:textId="487651B6" w:rsidR="00056ED5" w:rsidRDefault="00056ED5" w:rsidP="00056ED5">
      <w:pPr>
        <w:ind w:left="720"/>
        <w:rPr>
          <w:rFonts w:ascii="Verdana" w:hAnsi="Verdana"/>
        </w:rPr>
      </w:pPr>
    </w:p>
    <w:p w14:paraId="7E2999D7" w14:textId="4DFD0CD5" w:rsidR="00922102" w:rsidRDefault="00922102" w:rsidP="00056ED5">
      <w:pPr>
        <w:ind w:left="720"/>
        <w:rPr>
          <w:rFonts w:ascii="Verdana" w:hAnsi="Verdana"/>
        </w:rPr>
      </w:pPr>
      <w:r>
        <w:rPr>
          <w:rFonts w:ascii="Verdana" w:hAnsi="Verdana"/>
        </w:rPr>
        <w:t xml:space="preserve">Three additional grant applications have been submitted for the Community Living Fund to serve additional communities. There have been 25 grant packages finalized and sent to the nonprofits for signatures and processing, and two of those have been returned to DOR to be executed. </w:t>
      </w:r>
    </w:p>
    <w:p w14:paraId="1A26B940" w14:textId="7FE21381" w:rsidR="00056ED5" w:rsidRDefault="00056ED5" w:rsidP="00056ED5">
      <w:pPr>
        <w:ind w:left="720"/>
        <w:rPr>
          <w:rFonts w:ascii="Verdana" w:hAnsi="Verdana"/>
        </w:rPr>
      </w:pPr>
    </w:p>
    <w:p w14:paraId="1F132AAF" w14:textId="3384AB58" w:rsidR="00922102" w:rsidRDefault="00922102" w:rsidP="00056ED5">
      <w:pPr>
        <w:ind w:left="720"/>
        <w:rPr>
          <w:rFonts w:ascii="Verdana" w:hAnsi="Verdana"/>
        </w:rPr>
      </w:pPr>
      <w:r>
        <w:rPr>
          <w:rFonts w:ascii="Verdana" w:hAnsi="Verdana"/>
        </w:rPr>
        <w:t xml:space="preserve">DOR is holding monthly stakeholder meetings, and they held one recently with the ILCs about the barriers and issues around the Aging and Disability Resource Connections (ADRCs). They plan to hold another meeting to highlight how some of these barriers have been addressed. </w:t>
      </w:r>
    </w:p>
    <w:p w14:paraId="25292C76" w14:textId="77777777" w:rsidR="00922102" w:rsidRDefault="00922102" w:rsidP="00056ED5">
      <w:pPr>
        <w:ind w:left="720"/>
        <w:rPr>
          <w:rFonts w:ascii="Verdana" w:hAnsi="Verdana"/>
        </w:rPr>
      </w:pPr>
    </w:p>
    <w:p w14:paraId="22F93C62" w14:textId="2523BF8C" w:rsidR="00056ED5" w:rsidRDefault="00922102" w:rsidP="00056ED5">
      <w:pPr>
        <w:ind w:left="720"/>
        <w:rPr>
          <w:rFonts w:ascii="Verdana" w:hAnsi="Verdana"/>
        </w:rPr>
      </w:pPr>
      <w:r>
        <w:rPr>
          <w:rFonts w:ascii="Verdana" w:hAnsi="Verdana"/>
        </w:rPr>
        <w:t xml:space="preserve">The Voice Options Program is going through the process </w:t>
      </w:r>
      <w:r w:rsidR="00C457D3">
        <w:rPr>
          <w:rFonts w:ascii="Verdana" w:hAnsi="Verdana"/>
        </w:rPr>
        <w:t>of</w:t>
      </w:r>
      <w:r>
        <w:rPr>
          <w:rFonts w:ascii="Verdana" w:hAnsi="Verdana"/>
        </w:rPr>
        <w:t xml:space="preserve"> either becom</w:t>
      </w:r>
      <w:r w:rsidR="00C457D3">
        <w:rPr>
          <w:rFonts w:ascii="Verdana" w:hAnsi="Verdana"/>
        </w:rPr>
        <w:t>ing</w:t>
      </w:r>
      <w:r>
        <w:rPr>
          <w:rFonts w:ascii="Verdana" w:hAnsi="Verdana"/>
        </w:rPr>
        <w:t xml:space="preserve"> permanent or </w:t>
      </w:r>
      <w:r w:rsidR="00C457D3">
        <w:rPr>
          <w:rFonts w:ascii="Verdana" w:hAnsi="Verdana"/>
        </w:rPr>
        <w:t xml:space="preserve">ending the pilot program. </w:t>
      </w:r>
      <w:r>
        <w:rPr>
          <w:rFonts w:ascii="Verdana" w:hAnsi="Verdana"/>
        </w:rPr>
        <w:t>DOR is tracking that process and will share when it is on the California Public Utilities Commission (CPUC) agenda</w:t>
      </w:r>
      <w:r w:rsidR="00C457D3">
        <w:rPr>
          <w:rFonts w:ascii="Verdana" w:hAnsi="Verdana"/>
        </w:rPr>
        <w:t xml:space="preserve"> for discussion</w:t>
      </w:r>
      <w:r>
        <w:rPr>
          <w:rFonts w:ascii="Verdana" w:hAnsi="Verdana"/>
        </w:rPr>
        <w:t xml:space="preserve">. </w:t>
      </w:r>
    </w:p>
    <w:p w14:paraId="2C645937" w14:textId="77777777" w:rsidR="00E11883" w:rsidRPr="0045254F" w:rsidRDefault="00E11883" w:rsidP="0045254F">
      <w:pPr>
        <w:rPr>
          <w:rFonts w:ascii="Verdana" w:eastAsia="MS Mincho" w:hAnsi="Verdana"/>
        </w:rPr>
      </w:pPr>
    </w:p>
    <w:p w14:paraId="13A72D3C" w14:textId="779C1072" w:rsidR="003B4B90" w:rsidRPr="0045254F" w:rsidRDefault="003B4B90" w:rsidP="0045254F">
      <w:pPr>
        <w:numPr>
          <w:ilvl w:val="0"/>
          <w:numId w:val="46"/>
        </w:numPr>
        <w:ind w:left="360"/>
        <w:rPr>
          <w:rFonts w:ascii="Verdana" w:eastAsia="MS Mincho" w:hAnsi="Verdana"/>
        </w:rPr>
      </w:pPr>
      <w:r w:rsidRPr="0045254F">
        <w:rPr>
          <w:rFonts w:ascii="Verdana" w:eastAsia="MS Mincho" w:hAnsi="Verdana"/>
        </w:rPr>
        <w:t>SILC Operations Updates</w:t>
      </w:r>
    </w:p>
    <w:p w14:paraId="0F7F106C" w14:textId="4CE97954" w:rsidR="003B4B90" w:rsidRDefault="003B4B90" w:rsidP="0045254F">
      <w:pPr>
        <w:numPr>
          <w:ilvl w:val="1"/>
          <w:numId w:val="46"/>
        </w:numPr>
        <w:rPr>
          <w:rFonts w:ascii="Verdana" w:eastAsia="MS Mincho" w:hAnsi="Verdana"/>
        </w:rPr>
      </w:pPr>
      <w:r w:rsidRPr="0045254F">
        <w:rPr>
          <w:rFonts w:ascii="Verdana" w:eastAsia="MS Mincho" w:hAnsi="Verdana"/>
        </w:rPr>
        <w:t>Monthly Budget Report</w:t>
      </w:r>
    </w:p>
    <w:p w14:paraId="33E071B8" w14:textId="15E65C0F" w:rsidR="00922102" w:rsidRDefault="00922102" w:rsidP="00922102">
      <w:pPr>
        <w:ind w:left="720"/>
        <w:rPr>
          <w:rFonts w:ascii="Verdana" w:eastAsia="MS Mincho" w:hAnsi="Verdana"/>
        </w:rPr>
      </w:pPr>
      <w:r>
        <w:rPr>
          <w:rFonts w:ascii="Verdana" w:eastAsia="MS Mincho" w:hAnsi="Verdana"/>
        </w:rPr>
        <w:t xml:space="preserve">Ms. Hess reported that the SILC is fully within budget for the current fiscal year, and there are no remaining in-person meetings. The budget will be updated when </w:t>
      </w:r>
      <w:r w:rsidR="003B3A19">
        <w:rPr>
          <w:rFonts w:ascii="Verdana" w:eastAsia="MS Mincho" w:hAnsi="Verdana"/>
        </w:rPr>
        <w:t xml:space="preserve">a Legislative Specialist is hired. </w:t>
      </w:r>
    </w:p>
    <w:p w14:paraId="03A26423" w14:textId="77777777" w:rsidR="005C6057" w:rsidRPr="0045254F" w:rsidRDefault="005C6057" w:rsidP="005C6057">
      <w:pPr>
        <w:ind w:left="720"/>
        <w:rPr>
          <w:rFonts w:ascii="Verdana" w:eastAsia="MS Mincho" w:hAnsi="Verdana"/>
        </w:rPr>
      </w:pPr>
    </w:p>
    <w:p w14:paraId="18A5A680" w14:textId="4166570F" w:rsidR="003B4B90" w:rsidRDefault="003B4B90" w:rsidP="0045254F">
      <w:pPr>
        <w:numPr>
          <w:ilvl w:val="1"/>
          <w:numId w:val="46"/>
        </w:numPr>
        <w:rPr>
          <w:rFonts w:ascii="Verdana" w:eastAsia="MS Mincho" w:hAnsi="Verdana"/>
        </w:rPr>
      </w:pPr>
      <w:r w:rsidRPr="0045254F">
        <w:rPr>
          <w:rFonts w:ascii="Verdana" w:eastAsia="MS Mincho" w:hAnsi="Verdana"/>
        </w:rPr>
        <w:t>Executive Director Updates</w:t>
      </w:r>
    </w:p>
    <w:p w14:paraId="0E26A95A" w14:textId="08CFCD48" w:rsidR="003B3A19" w:rsidRDefault="003B3A19" w:rsidP="003B3A19">
      <w:pPr>
        <w:ind w:left="720"/>
        <w:rPr>
          <w:rFonts w:ascii="Verdana" w:eastAsia="MS Mincho" w:hAnsi="Verdana"/>
        </w:rPr>
      </w:pPr>
      <w:r>
        <w:rPr>
          <w:rFonts w:ascii="Verdana" w:eastAsia="MS Mincho" w:hAnsi="Verdana"/>
        </w:rPr>
        <w:t>Ms. England reported that the SILC is in the process of filling the Legislative Specialist position. Several applications were received and screeded, and she will work to schedule first</w:t>
      </w:r>
      <w:r w:rsidR="00C457D3">
        <w:rPr>
          <w:rFonts w:ascii="Verdana" w:eastAsia="MS Mincho" w:hAnsi="Verdana"/>
        </w:rPr>
        <w:t>-</w:t>
      </w:r>
      <w:r>
        <w:rPr>
          <w:rFonts w:ascii="Verdana" w:eastAsia="MS Mincho" w:hAnsi="Verdana"/>
        </w:rPr>
        <w:t xml:space="preserve">round interviews with the qualified applicants. Her goal is to have someone in the position by April. All of the annual reporting has been submitted, and as soon as she has approval, she will start work on the SPIL technical amendment. </w:t>
      </w:r>
    </w:p>
    <w:p w14:paraId="25F136DF" w14:textId="270300E6" w:rsidR="00CF2ED3" w:rsidRDefault="00CF2ED3" w:rsidP="003B3A19">
      <w:pPr>
        <w:rPr>
          <w:rFonts w:ascii="Verdana" w:eastAsia="MS Mincho" w:hAnsi="Verdana"/>
        </w:rPr>
      </w:pPr>
    </w:p>
    <w:p w14:paraId="394644CE" w14:textId="57CA7717" w:rsidR="00C457D3" w:rsidRDefault="00C457D3" w:rsidP="003B3A19">
      <w:pPr>
        <w:rPr>
          <w:rFonts w:ascii="Verdana" w:eastAsia="MS Mincho" w:hAnsi="Verdana"/>
        </w:rPr>
      </w:pPr>
    </w:p>
    <w:p w14:paraId="0D47888C" w14:textId="77777777" w:rsidR="00C457D3" w:rsidRPr="0045254F" w:rsidRDefault="00C457D3" w:rsidP="003B3A19">
      <w:pPr>
        <w:rPr>
          <w:rFonts w:ascii="Verdana" w:eastAsia="MS Mincho" w:hAnsi="Verdana"/>
        </w:rPr>
      </w:pPr>
    </w:p>
    <w:p w14:paraId="31D2CF98" w14:textId="26938335" w:rsidR="00F05400" w:rsidRPr="0045254F" w:rsidRDefault="00F05400" w:rsidP="0045254F">
      <w:pPr>
        <w:numPr>
          <w:ilvl w:val="0"/>
          <w:numId w:val="46"/>
        </w:numPr>
        <w:ind w:left="360"/>
        <w:rPr>
          <w:rFonts w:ascii="Verdana" w:eastAsia="MS Mincho" w:hAnsi="Verdana"/>
        </w:rPr>
      </w:pPr>
      <w:r w:rsidRPr="0045254F">
        <w:rPr>
          <w:rFonts w:ascii="Verdana" w:eastAsia="MS Mincho" w:hAnsi="Verdana"/>
        </w:rPr>
        <w:lastRenderedPageBreak/>
        <w:t>Working Committee Updates</w:t>
      </w:r>
    </w:p>
    <w:p w14:paraId="7F72D81A" w14:textId="014F6E47" w:rsidR="00F05400" w:rsidRPr="0045254F" w:rsidRDefault="00F05400" w:rsidP="0045254F">
      <w:pPr>
        <w:numPr>
          <w:ilvl w:val="1"/>
          <w:numId w:val="46"/>
        </w:numPr>
        <w:rPr>
          <w:rFonts w:ascii="Verdana" w:eastAsia="MS Mincho" w:hAnsi="Verdana"/>
        </w:rPr>
      </w:pPr>
      <w:r w:rsidRPr="0045254F">
        <w:rPr>
          <w:rFonts w:ascii="Verdana" w:eastAsia="MS Mincho" w:hAnsi="Verdana"/>
        </w:rPr>
        <w:t xml:space="preserve">Communication and Collaboration </w:t>
      </w:r>
    </w:p>
    <w:p w14:paraId="73D94E22" w14:textId="5BF9D09B" w:rsidR="00F94B88" w:rsidRDefault="00F05400" w:rsidP="0045254F">
      <w:pPr>
        <w:numPr>
          <w:ilvl w:val="2"/>
          <w:numId w:val="46"/>
        </w:numPr>
        <w:rPr>
          <w:rFonts w:ascii="Verdana" w:eastAsia="MS Mincho" w:hAnsi="Verdana"/>
        </w:rPr>
      </w:pPr>
      <w:r w:rsidRPr="0045254F">
        <w:rPr>
          <w:rFonts w:ascii="Verdana" w:eastAsia="MS Mincho" w:hAnsi="Verdana"/>
        </w:rPr>
        <w:t>Legislati</w:t>
      </w:r>
      <w:r w:rsidR="003D384E" w:rsidRPr="0045254F">
        <w:rPr>
          <w:rFonts w:ascii="Verdana" w:eastAsia="MS Mincho" w:hAnsi="Verdana"/>
        </w:rPr>
        <w:t xml:space="preserve">ve </w:t>
      </w:r>
      <w:r w:rsidRPr="0045254F">
        <w:rPr>
          <w:rFonts w:ascii="Verdana" w:eastAsia="MS Mincho" w:hAnsi="Verdana"/>
        </w:rPr>
        <w:t>updates</w:t>
      </w:r>
    </w:p>
    <w:p w14:paraId="19C4B41C" w14:textId="7BC59339" w:rsidR="005C6057" w:rsidRDefault="0059535A" w:rsidP="005C6057">
      <w:pPr>
        <w:ind w:left="1440"/>
        <w:rPr>
          <w:rFonts w:ascii="Verdana" w:eastAsia="MS Mincho" w:hAnsi="Verdana"/>
        </w:rPr>
      </w:pPr>
      <w:r>
        <w:rPr>
          <w:rFonts w:ascii="Verdana" w:eastAsia="MS Mincho" w:hAnsi="Verdana"/>
        </w:rPr>
        <w:t>At the February 10 meeting</w:t>
      </w:r>
      <w:r w:rsidR="00C457D3">
        <w:rPr>
          <w:rFonts w:ascii="Verdana" w:eastAsia="MS Mincho" w:hAnsi="Verdana"/>
        </w:rPr>
        <w:t>,</w:t>
      </w:r>
      <w:r>
        <w:rPr>
          <w:rFonts w:ascii="Verdana" w:eastAsia="MS Mincho" w:hAnsi="Verdana"/>
        </w:rPr>
        <w:t xml:space="preserve"> Ms. England reviewed the Legislative Agenda. It is posted</w:t>
      </w:r>
      <w:r w:rsidR="00C457D3">
        <w:rPr>
          <w:rFonts w:ascii="Verdana" w:eastAsia="MS Mincho" w:hAnsi="Verdana"/>
        </w:rPr>
        <w:t xml:space="preserve"> </w:t>
      </w:r>
      <w:r>
        <w:rPr>
          <w:rFonts w:ascii="Verdana" w:eastAsia="MS Mincho" w:hAnsi="Verdana"/>
        </w:rPr>
        <w:t xml:space="preserve">on the SILC homepage under Agency Announcements. </w:t>
      </w:r>
    </w:p>
    <w:p w14:paraId="773009F4" w14:textId="77777777" w:rsidR="005C6057" w:rsidRPr="0045254F" w:rsidRDefault="005C6057" w:rsidP="005C6057">
      <w:pPr>
        <w:ind w:left="1440"/>
        <w:rPr>
          <w:rFonts w:ascii="Verdana" w:eastAsia="MS Mincho" w:hAnsi="Verdana"/>
        </w:rPr>
      </w:pPr>
    </w:p>
    <w:p w14:paraId="729775BF" w14:textId="1F1E1C0F" w:rsidR="00F05400" w:rsidRDefault="00F05400" w:rsidP="0045254F">
      <w:pPr>
        <w:numPr>
          <w:ilvl w:val="2"/>
          <w:numId w:val="46"/>
        </w:numPr>
        <w:rPr>
          <w:rFonts w:ascii="Verdana" w:eastAsia="MS Mincho" w:hAnsi="Verdana"/>
        </w:rPr>
      </w:pPr>
      <w:r w:rsidRPr="0045254F">
        <w:rPr>
          <w:rFonts w:ascii="Verdana" w:eastAsia="MS Mincho" w:hAnsi="Verdana"/>
        </w:rPr>
        <w:t>Other committee updates</w:t>
      </w:r>
    </w:p>
    <w:p w14:paraId="2173923C" w14:textId="65ADF128" w:rsidR="008554C7" w:rsidRPr="0045254F" w:rsidRDefault="0059535A" w:rsidP="0059535A">
      <w:pPr>
        <w:ind w:left="1440"/>
        <w:rPr>
          <w:rFonts w:ascii="Verdana" w:eastAsia="MS Mincho" w:hAnsi="Verdana"/>
        </w:rPr>
      </w:pPr>
      <w:r>
        <w:rPr>
          <w:rFonts w:ascii="Verdana" w:eastAsia="MS Mincho" w:hAnsi="Verdana"/>
        </w:rPr>
        <w:t xml:space="preserve">At the last meeting members discussed the effect of opioid control legislation on people with disabilities, </w:t>
      </w:r>
      <w:r w:rsidR="00C457D3">
        <w:rPr>
          <w:rFonts w:ascii="Verdana" w:eastAsia="MS Mincho" w:hAnsi="Verdana"/>
        </w:rPr>
        <w:t xml:space="preserve">the </w:t>
      </w:r>
      <w:r>
        <w:rPr>
          <w:rFonts w:ascii="Verdana" w:eastAsia="MS Mincho" w:hAnsi="Verdana"/>
        </w:rPr>
        <w:t xml:space="preserve">lack of raises for LTSS workers, and resources for durable medical equipment for Hand in Hand. </w:t>
      </w:r>
    </w:p>
    <w:p w14:paraId="378D02EB" w14:textId="77777777" w:rsidR="009145A2" w:rsidRPr="0045254F" w:rsidRDefault="009145A2" w:rsidP="0045254F">
      <w:pPr>
        <w:rPr>
          <w:rFonts w:ascii="Verdana" w:eastAsia="MS Mincho" w:hAnsi="Verdana"/>
        </w:rPr>
      </w:pPr>
    </w:p>
    <w:p w14:paraId="37B5C5D1" w14:textId="2B29CE5E" w:rsidR="00F05400" w:rsidRPr="0045254F" w:rsidRDefault="00F05400" w:rsidP="0045254F">
      <w:pPr>
        <w:numPr>
          <w:ilvl w:val="1"/>
          <w:numId w:val="46"/>
        </w:numPr>
        <w:rPr>
          <w:rFonts w:ascii="Verdana" w:eastAsia="MS Mincho" w:hAnsi="Verdana"/>
        </w:rPr>
      </w:pPr>
      <w:r w:rsidRPr="0045254F">
        <w:rPr>
          <w:rFonts w:ascii="Verdana" w:eastAsia="MS Mincho" w:hAnsi="Verdana"/>
        </w:rPr>
        <w:t xml:space="preserve">Governance </w:t>
      </w:r>
    </w:p>
    <w:p w14:paraId="5372B19A" w14:textId="3924DEB7" w:rsidR="00053156" w:rsidRDefault="00F05400" w:rsidP="0045254F">
      <w:pPr>
        <w:numPr>
          <w:ilvl w:val="2"/>
          <w:numId w:val="46"/>
        </w:numPr>
        <w:rPr>
          <w:rFonts w:ascii="Verdana" w:eastAsia="MS Mincho" w:hAnsi="Verdana"/>
        </w:rPr>
      </w:pPr>
      <w:r w:rsidRPr="0045254F">
        <w:rPr>
          <w:rFonts w:ascii="Verdana" w:eastAsia="MS Mincho" w:hAnsi="Verdana"/>
        </w:rPr>
        <w:t xml:space="preserve">Update on </w:t>
      </w:r>
      <w:r w:rsidR="00053156" w:rsidRPr="0045254F">
        <w:rPr>
          <w:rFonts w:ascii="Verdana" w:eastAsia="MS Mincho" w:hAnsi="Verdana"/>
        </w:rPr>
        <w:t>Committee projects</w:t>
      </w:r>
    </w:p>
    <w:p w14:paraId="5680EBF2" w14:textId="7F264E17" w:rsidR="008554C7" w:rsidRDefault="0059535A" w:rsidP="008554C7">
      <w:pPr>
        <w:ind w:left="1440"/>
        <w:rPr>
          <w:rFonts w:ascii="Verdana" w:eastAsia="MS Mincho" w:hAnsi="Verdana"/>
        </w:rPr>
      </w:pPr>
      <w:r>
        <w:rPr>
          <w:rFonts w:ascii="Verdana" w:eastAsia="MS Mincho" w:hAnsi="Verdana"/>
        </w:rPr>
        <w:t>The Committee has been discussing ideas of how to strengthen the SILC member/ILC partnership program.</w:t>
      </w:r>
    </w:p>
    <w:p w14:paraId="5BC06D40" w14:textId="77777777" w:rsidR="008554C7" w:rsidRPr="0045254F" w:rsidRDefault="008554C7" w:rsidP="008554C7">
      <w:pPr>
        <w:ind w:left="1440"/>
        <w:rPr>
          <w:rFonts w:ascii="Verdana" w:eastAsia="MS Mincho" w:hAnsi="Verdana"/>
        </w:rPr>
      </w:pPr>
    </w:p>
    <w:p w14:paraId="72143024" w14:textId="002C1FD3" w:rsidR="00F94B88" w:rsidRDefault="00E154F6" w:rsidP="0045254F">
      <w:pPr>
        <w:numPr>
          <w:ilvl w:val="2"/>
          <w:numId w:val="46"/>
        </w:numPr>
        <w:rPr>
          <w:rFonts w:ascii="Verdana" w:eastAsia="MS Mincho" w:hAnsi="Verdana"/>
        </w:rPr>
      </w:pPr>
      <w:r w:rsidRPr="0045254F">
        <w:rPr>
          <w:rFonts w:ascii="Verdana" w:eastAsia="MS Mincho" w:hAnsi="Verdana"/>
        </w:rPr>
        <w:t>New Member recruitment</w:t>
      </w:r>
      <w:r w:rsidR="00BD4657" w:rsidRPr="0045254F">
        <w:rPr>
          <w:rFonts w:ascii="Verdana" w:eastAsia="MS Mincho" w:hAnsi="Verdana"/>
        </w:rPr>
        <w:t xml:space="preserve"> update</w:t>
      </w:r>
    </w:p>
    <w:p w14:paraId="362AE2ED" w14:textId="673B36A0" w:rsidR="008554C7" w:rsidRDefault="0059535A" w:rsidP="0032273D">
      <w:pPr>
        <w:ind w:left="1440"/>
        <w:rPr>
          <w:rFonts w:ascii="Verdana" w:eastAsia="MS Mincho" w:hAnsi="Verdana"/>
        </w:rPr>
      </w:pPr>
      <w:r>
        <w:rPr>
          <w:rFonts w:ascii="Verdana" w:eastAsia="MS Mincho" w:hAnsi="Verdana"/>
        </w:rPr>
        <w:t xml:space="preserve">There have been two members recommended to the governor’s office, and there will be two additional vacancies </w:t>
      </w:r>
      <w:r w:rsidR="00C457D3">
        <w:rPr>
          <w:rFonts w:ascii="Verdana" w:eastAsia="MS Mincho" w:hAnsi="Verdana"/>
        </w:rPr>
        <w:t>soon</w:t>
      </w:r>
      <w:r>
        <w:rPr>
          <w:rFonts w:ascii="Verdana" w:eastAsia="MS Mincho" w:hAnsi="Verdana"/>
        </w:rPr>
        <w:t xml:space="preserve">. She asked that attendees have anyone interested contact her. Both </w:t>
      </w:r>
      <w:r w:rsidR="0032273D">
        <w:rPr>
          <w:rFonts w:ascii="Verdana" w:eastAsia="MS Mincho" w:hAnsi="Verdana"/>
        </w:rPr>
        <w:t xml:space="preserve">the Department of Developmental Services (DDS) and </w:t>
      </w:r>
      <w:r w:rsidR="00C457D3">
        <w:rPr>
          <w:rFonts w:ascii="Verdana" w:eastAsia="MS Mincho" w:hAnsi="Verdana"/>
        </w:rPr>
        <w:t xml:space="preserve">the </w:t>
      </w:r>
      <w:r w:rsidR="0032273D">
        <w:rPr>
          <w:rFonts w:ascii="Verdana" w:eastAsia="MS Mincho" w:hAnsi="Verdana"/>
        </w:rPr>
        <w:t>California Department of Aging (CDA) need to appoint new ex-officio</w:t>
      </w:r>
      <w:r w:rsidR="00C457D3">
        <w:rPr>
          <w:rFonts w:ascii="Verdana" w:eastAsia="MS Mincho" w:hAnsi="Verdana"/>
        </w:rPr>
        <w:t xml:space="preserve"> members</w:t>
      </w:r>
      <w:r w:rsidR="0032273D">
        <w:rPr>
          <w:rFonts w:ascii="Verdana" w:eastAsia="MS Mincho" w:hAnsi="Verdana"/>
        </w:rPr>
        <w:t>.</w:t>
      </w:r>
      <w:r w:rsidR="008554C7">
        <w:rPr>
          <w:rFonts w:ascii="Verdana" w:eastAsia="MS Mincho" w:hAnsi="Verdana"/>
        </w:rPr>
        <w:t xml:space="preserve"> </w:t>
      </w:r>
    </w:p>
    <w:p w14:paraId="07221B16" w14:textId="77777777" w:rsidR="008554C7" w:rsidRDefault="008554C7" w:rsidP="008554C7">
      <w:pPr>
        <w:ind w:left="1440"/>
        <w:rPr>
          <w:rFonts w:ascii="Verdana" w:eastAsia="MS Mincho" w:hAnsi="Verdana"/>
        </w:rPr>
      </w:pPr>
    </w:p>
    <w:p w14:paraId="2677D92C" w14:textId="4275DB81" w:rsidR="00560690" w:rsidRDefault="00560690" w:rsidP="0045254F">
      <w:pPr>
        <w:numPr>
          <w:ilvl w:val="2"/>
          <w:numId w:val="46"/>
        </w:numPr>
        <w:rPr>
          <w:rFonts w:ascii="Verdana" w:eastAsia="MS Mincho" w:hAnsi="Verdana"/>
        </w:rPr>
      </w:pPr>
      <w:r>
        <w:rPr>
          <w:rFonts w:ascii="Verdana" w:eastAsia="MS Mincho" w:hAnsi="Verdana"/>
        </w:rPr>
        <w:t>Committee Rubric Proposal</w:t>
      </w:r>
      <w:r w:rsidR="00784537">
        <w:rPr>
          <w:rFonts w:ascii="Verdana" w:eastAsia="MS Mincho" w:hAnsi="Verdana"/>
        </w:rPr>
        <w:t xml:space="preserve"> (Action)</w:t>
      </w:r>
    </w:p>
    <w:p w14:paraId="3E72CCC3" w14:textId="7244816F" w:rsidR="008554C7" w:rsidRPr="0045254F" w:rsidRDefault="0032273D" w:rsidP="008554C7">
      <w:pPr>
        <w:ind w:left="1440"/>
        <w:rPr>
          <w:rFonts w:ascii="Verdana" w:eastAsia="MS Mincho" w:hAnsi="Verdana"/>
        </w:rPr>
      </w:pPr>
      <w:r>
        <w:rPr>
          <w:rFonts w:ascii="Verdana" w:eastAsia="MS Mincho" w:hAnsi="Verdana"/>
        </w:rPr>
        <w:t>Ms. Yang motioned to ask committees to review their rubrics yearly instead of monthly, and Ms. Andrade Zuniga seconded the motion. This passed unanimously through a roll call vote.</w:t>
      </w:r>
    </w:p>
    <w:p w14:paraId="75055D37" w14:textId="77777777" w:rsidR="00F05400" w:rsidRPr="0045254F" w:rsidRDefault="00F05400" w:rsidP="0045254F">
      <w:pPr>
        <w:rPr>
          <w:rFonts w:ascii="Verdana" w:eastAsia="MS Mincho" w:hAnsi="Verdana"/>
        </w:rPr>
      </w:pPr>
    </w:p>
    <w:p w14:paraId="46E84DF2" w14:textId="77777777" w:rsidR="0045254F" w:rsidRDefault="00F05400" w:rsidP="0045254F">
      <w:pPr>
        <w:numPr>
          <w:ilvl w:val="1"/>
          <w:numId w:val="46"/>
        </w:numPr>
        <w:rPr>
          <w:rFonts w:ascii="Verdana" w:eastAsia="MS Mincho" w:hAnsi="Verdana"/>
        </w:rPr>
      </w:pPr>
      <w:r w:rsidRPr="0045254F">
        <w:rPr>
          <w:rFonts w:ascii="Verdana" w:eastAsia="MS Mincho" w:hAnsi="Verdana"/>
        </w:rPr>
        <w:t xml:space="preserve">SPIL </w:t>
      </w:r>
    </w:p>
    <w:p w14:paraId="69D5ECBB" w14:textId="5B188DE4" w:rsidR="00F35372" w:rsidRDefault="00053156" w:rsidP="0045254F">
      <w:pPr>
        <w:numPr>
          <w:ilvl w:val="2"/>
          <w:numId w:val="46"/>
        </w:numPr>
        <w:rPr>
          <w:rFonts w:ascii="Verdana" w:eastAsia="MS Mincho" w:hAnsi="Verdana"/>
        </w:rPr>
      </w:pPr>
      <w:r w:rsidRPr="0045254F">
        <w:rPr>
          <w:rFonts w:ascii="Verdana" w:eastAsia="MS Mincho" w:hAnsi="Verdana"/>
        </w:rPr>
        <w:t>Updates on SPIL Workgroups</w:t>
      </w:r>
    </w:p>
    <w:p w14:paraId="58083DD1" w14:textId="38E88D02" w:rsidR="00C10FEA" w:rsidRDefault="0032273D" w:rsidP="00C10FEA">
      <w:pPr>
        <w:ind w:left="1440"/>
        <w:rPr>
          <w:rFonts w:ascii="Verdana" w:eastAsia="MS Mincho" w:hAnsi="Verdana"/>
        </w:rPr>
      </w:pPr>
      <w:r>
        <w:rPr>
          <w:rFonts w:ascii="Verdana" w:eastAsia="MS Mincho" w:hAnsi="Verdana"/>
        </w:rPr>
        <w:t xml:space="preserve">Ms. Hess reviewed the SPIL workgroup updates, and there was some discussion of the future possibility of bringing data questions to the most commonly used data collection software companies. </w:t>
      </w:r>
    </w:p>
    <w:p w14:paraId="517CFC2B" w14:textId="77777777" w:rsidR="00C10FEA" w:rsidRDefault="00C10FEA" w:rsidP="00C10FEA">
      <w:pPr>
        <w:ind w:left="1440"/>
        <w:rPr>
          <w:rFonts w:ascii="Verdana" w:eastAsia="MS Mincho" w:hAnsi="Verdana"/>
        </w:rPr>
      </w:pPr>
    </w:p>
    <w:p w14:paraId="07510BC0" w14:textId="4C7669FB" w:rsidR="00AF41A9" w:rsidRDefault="00AF41A9" w:rsidP="0045254F">
      <w:pPr>
        <w:numPr>
          <w:ilvl w:val="2"/>
          <w:numId w:val="46"/>
        </w:numPr>
        <w:rPr>
          <w:rFonts w:ascii="Verdana" w:eastAsia="MS Mincho" w:hAnsi="Verdana"/>
        </w:rPr>
      </w:pPr>
      <w:r>
        <w:rPr>
          <w:rFonts w:ascii="Verdana" w:eastAsia="MS Mincho" w:hAnsi="Verdana"/>
        </w:rPr>
        <w:t>2024 SPIL Format Proposal (Action)</w:t>
      </w:r>
    </w:p>
    <w:p w14:paraId="75CC9D5E" w14:textId="7F73490D" w:rsidR="0032273D" w:rsidRDefault="0032273D" w:rsidP="0032273D">
      <w:pPr>
        <w:ind w:left="1440"/>
        <w:rPr>
          <w:rFonts w:ascii="Verdana" w:eastAsia="MS Mincho" w:hAnsi="Verdana"/>
        </w:rPr>
      </w:pPr>
      <w:r>
        <w:rPr>
          <w:rFonts w:ascii="Verdana" w:eastAsia="MS Mincho" w:hAnsi="Verdana"/>
        </w:rPr>
        <w:t>Ms. England reviewed the history of this item and shared that the SPIL committee recommended completing technical amendments to extend the current SPIL th</w:t>
      </w:r>
      <w:r w:rsidR="00C457D3">
        <w:rPr>
          <w:rFonts w:ascii="Verdana" w:eastAsia="MS Mincho" w:hAnsi="Verdana"/>
        </w:rPr>
        <w:t>r</w:t>
      </w:r>
      <w:r>
        <w:rPr>
          <w:rFonts w:ascii="Verdana" w:eastAsia="MS Mincho" w:hAnsi="Verdana"/>
        </w:rPr>
        <w:t>ough 2024. Ms. Andrade Zuniga motioned to approve this, and Ms. Miller seconded the motion. This passed unanimously th</w:t>
      </w:r>
      <w:r w:rsidR="00C457D3">
        <w:rPr>
          <w:rFonts w:ascii="Verdana" w:eastAsia="MS Mincho" w:hAnsi="Verdana"/>
        </w:rPr>
        <w:t>r</w:t>
      </w:r>
      <w:r>
        <w:rPr>
          <w:rFonts w:ascii="Verdana" w:eastAsia="MS Mincho" w:hAnsi="Verdana"/>
        </w:rPr>
        <w:t xml:space="preserve">ough a roll call vote. Ms. England will reach out to the </w:t>
      </w:r>
      <w:r>
        <w:rPr>
          <w:rFonts w:ascii="Verdana" w:eastAsia="MS Mincho" w:hAnsi="Verdana"/>
        </w:rPr>
        <w:lastRenderedPageBreak/>
        <w:t xml:space="preserve">Administration on Community Living to determine the timeline and process. </w:t>
      </w:r>
    </w:p>
    <w:p w14:paraId="2A2CA01D" w14:textId="77777777" w:rsidR="000A6EEC" w:rsidRPr="0045254F" w:rsidRDefault="000A6EEC" w:rsidP="0045254F">
      <w:pPr>
        <w:rPr>
          <w:rFonts w:ascii="Verdana" w:eastAsia="MS Mincho" w:hAnsi="Verdana"/>
        </w:rPr>
      </w:pPr>
    </w:p>
    <w:p w14:paraId="0D0753BA" w14:textId="041D4207" w:rsidR="003D384E" w:rsidRPr="0045254F" w:rsidRDefault="00D43838" w:rsidP="0045254F">
      <w:pPr>
        <w:numPr>
          <w:ilvl w:val="0"/>
          <w:numId w:val="46"/>
        </w:numPr>
        <w:ind w:left="360"/>
        <w:rPr>
          <w:rFonts w:ascii="Verdana" w:eastAsia="MS Mincho" w:hAnsi="Verdana"/>
        </w:rPr>
      </w:pPr>
      <w:r w:rsidRPr="0045254F">
        <w:rPr>
          <w:rFonts w:ascii="Verdana" w:eastAsia="MS Mincho" w:hAnsi="Verdana"/>
        </w:rPr>
        <w:t xml:space="preserve">Executive </w:t>
      </w:r>
      <w:r w:rsidR="003D384E" w:rsidRPr="0045254F">
        <w:rPr>
          <w:rFonts w:ascii="Verdana" w:eastAsia="MS Mincho" w:hAnsi="Verdana"/>
        </w:rPr>
        <w:t xml:space="preserve">Committee Rubric </w:t>
      </w:r>
      <w:r w:rsidR="00E11883" w:rsidRPr="0045254F">
        <w:rPr>
          <w:rFonts w:ascii="Verdana" w:eastAsia="MS Mincho" w:hAnsi="Verdana"/>
        </w:rPr>
        <w:t>Goals</w:t>
      </w:r>
      <w:r w:rsidR="003D384E" w:rsidRPr="0045254F">
        <w:rPr>
          <w:rFonts w:ascii="Verdana" w:eastAsia="MS Mincho" w:hAnsi="Verdana"/>
        </w:rPr>
        <w:t xml:space="preserve"> </w:t>
      </w:r>
    </w:p>
    <w:p w14:paraId="0D133F4E" w14:textId="162DF1B6" w:rsidR="00E77E6B" w:rsidRDefault="003D384E" w:rsidP="00CF5DC2">
      <w:pPr>
        <w:numPr>
          <w:ilvl w:val="1"/>
          <w:numId w:val="46"/>
        </w:numPr>
        <w:rPr>
          <w:rFonts w:ascii="Verdana" w:eastAsia="MS Mincho" w:hAnsi="Verdana"/>
        </w:rPr>
      </w:pPr>
      <w:r w:rsidRPr="0045254F">
        <w:rPr>
          <w:rFonts w:ascii="Verdana" w:eastAsia="MS Mincho" w:hAnsi="Verdana"/>
        </w:rPr>
        <w:t>Comments from members</w:t>
      </w:r>
    </w:p>
    <w:p w14:paraId="7B9EA05D" w14:textId="599E821F" w:rsidR="00C10FEA" w:rsidRPr="00CF5DC2" w:rsidRDefault="0032273D" w:rsidP="00C10FEA">
      <w:pPr>
        <w:ind w:left="720"/>
        <w:rPr>
          <w:rFonts w:ascii="Verdana" w:eastAsia="MS Mincho" w:hAnsi="Verdana"/>
        </w:rPr>
      </w:pPr>
      <w:r>
        <w:rPr>
          <w:rFonts w:ascii="Verdana" w:eastAsia="MS Mincho" w:hAnsi="Verdana"/>
        </w:rPr>
        <w:t xml:space="preserve">Ms. Hess will remove this from future Executive Committee agendas. </w:t>
      </w:r>
    </w:p>
    <w:p w14:paraId="0EF88C49" w14:textId="77777777" w:rsidR="003D384E" w:rsidRPr="0045254F" w:rsidRDefault="003D384E" w:rsidP="0045254F">
      <w:pPr>
        <w:rPr>
          <w:rFonts w:ascii="Verdana" w:eastAsia="MS Mincho" w:hAnsi="Verdana"/>
        </w:rPr>
      </w:pPr>
    </w:p>
    <w:p w14:paraId="702A7B32" w14:textId="0C814084" w:rsidR="00F05400" w:rsidRPr="0045254F" w:rsidRDefault="00F05400" w:rsidP="0045254F">
      <w:pPr>
        <w:numPr>
          <w:ilvl w:val="0"/>
          <w:numId w:val="46"/>
        </w:numPr>
        <w:ind w:left="360"/>
        <w:rPr>
          <w:rFonts w:ascii="Verdana" w:eastAsia="MS Mincho" w:hAnsi="Verdana"/>
        </w:rPr>
      </w:pPr>
      <w:r w:rsidRPr="0045254F">
        <w:rPr>
          <w:rFonts w:ascii="Verdana" w:eastAsia="MS Mincho" w:hAnsi="Verdana"/>
        </w:rPr>
        <w:t xml:space="preserve">Future </w:t>
      </w:r>
      <w:r w:rsidR="00806508" w:rsidRPr="0045254F">
        <w:rPr>
          <w:rFonts w:ascii="Verdana" w:eastAsia="MS Mincho" w:hAnsi="Verdana"/>
        </w:rPr>
        <w:t xml:space="preserve">Council </w:t>
      </w:r>
      <w:r w:rsidRPr="0045254F">
        <w:rPr>
          <w:rFonts w:ascii="Verdana" w:eastAsia="MS Mincho" w:hAnsi="Verdana"/>
        </w:rPr>
        <w:t>Meetings</w:t>
      </w:r>
    </w:p>
    <w:p w14:paraId="0AC5E049" w14:textId="77777777" w:rsidR="00784537" w:rsidRPr="007631F9" w:rsidRDefault="00784537" w:rsidP="00784537">
      <w:pPr>
        <w:numPr>
          <w:ilvl w:val="1"/>
          <w:numId w:val="46"/>
        </w:numPr>
        <w:rPr>
          <w:rFonts w:ascii="Verdana" w:hAnsi="Verdana"/>
        </w:rPr>
      </w:pPr>
      <w:r w:rsidRPr="007631F9">
        <w:rPr>
          <w:rFonts w:ascii="Verdana" w:hAnsi="Verdana"/>
        </w:rPr>
        <w:t>March 7-8, 2023 (Virtual)</w:t>
      </w:r>
    </w:p>
    <w:p w14:paraId="6439F409" w14:textId="6E4D88E4" w:rsidR="00784537" w:rsidRPr="007631F9" w:rsidRDefault="00784537" w:rsidP="00784537">
      <w:pPr>
        <w:numPr>
          <w:ilvl w:val="1"/>
          <w:numId w:val="46"/>
        </w:numPr>
        <w:rPr>
          <w:rFonts w:ascii="Verdana" w:hAnsi="Verdana"/>
        </w:rPr>
      </w:pPr>
      <w:r w:rsidRPr="007631F9">
        <w:rPr>
          <w:rFonts w:ascii="Verdana" w:hAnsi="Verdana"/>
        </w:rPr>
        <w:t xml:space="preserve">August 8-9, 2023 (In person, </w:t>
      </w:r>
      <w:r w:rsidR="00803F62">
        <w:rPr>
          <w:rFonts w:ascii="Verdana" w:hAnsi="Verdana"/>
        </w:rPr>
        <w:t>IEHP</w:t>
      </w:r>
      <w:r w:rsidRPr="007631F9">
        <w:rPr>
          <w:rFonts w:ascii="Verdana" w:hAnsi="Verdana"/>
        </w:rPr>
        <w:t>)</w:t>
      </w:r>
    </w:p>
    <w:p w14:paraId="1E53DADB" w14:textId="77777777" w:rsidR="00784537" w:rsidRPr="007631F9" w:rsidRDefault="00784537" w:rsidP="00784537">
      <w:pPr>
        <w:numPr>
          <w:ilvl w:val="1"/>
          <w:numId w:val="46"/>
        </w:numPr>
        <w:spacing w:after="240"/>
        <w:rPr>
          <w:rFonts w:ascii="Verdana" w:hAnsi="Verdana"/>
        </w:rPr>
      </w:pPr>
      <w:r w:rsidRPr="007631F9">
        <w:rPr>
          <w:rFonts w:ascii="Verdana" w:hAnsi="Verdana"/>
        </w:rPr>
        <w:t>December 5-6, 2023 (Virtual)</w:t>
      </w:r>
    </w:p>
    <w:p w14:paraId="23855D01" w14:textId="27A39FD9" w:rsidR="00C50A79" w:rsidRPr="0045254F" w:rsidRDefault="00C50A79" w:rsidP="0045254F">
      <w:pPr>
        <w:numPr>
          <w:ilvl w:val="0"/>
          <w:numId w:val="46"/>
        </w:numPr>
        <w:ind w:left="360"/>
        <w:rPr>
          <w:rFonts w:ascii="Verdana" w:hAnsi="Verdana"/>
        </w:rPr>
      </w:pPr>
      <w:r w:rsidRPr="0045254F">
        <w:rPr>
          <w:rFonts w:ascii="Verdana" w:hAnsi="Verdana"/>
        </w:rPr>
        <w:t>Summary of activities requiring follow-up at next meeting</w:t>
      </w:r>
    </w:p>
    <w:p w14:paraId="4E4DA90F" w14:textId="7D37A556" w:rsidR="00974B21" w:rsidRDefault="00560690" w:rsidP="0045254F">
      <w:pPr>
        <w:numPr>
          <w:ilvl w:val="1"/>
          <w:numId w:val="46"/>
        </w:numPr>
        <w:rPr>
          <w:rFonts w:ascii="Verdana" w:hAnsi="Verdana"/>
        </w:rPr>
      </w:pPr>
      <w:r>
        <w:rPr>
          <w:rFonts w:ascii="Verdana" w:hAnsi="Verdana"/>
        </w:rPr>
        <w:t xml:space="preserve">Next Meeting </w:t>
      </w:r>
      <w:r w:rsidR="00CF5DC2">
        <w:rPr>
          <w:rFonts w:ascii="Verdana" w:hAnsi="Verdana"/>
        </w:rPr>
        <w:t>April 27</w:t>
      </w:r>
      <w:r>
        <w:rPr>
          <w:rFonts w:ascii="Verdana" w:hAnsi="Verdana"/>
        </w:rPr>
        <w:t>, 2023</w:t>
      </w:r>
    </w:p>
    <w:p w14:paraId="5ACEE06F" w14:textId="06F86E74" w:rsidR="00CF5DC2" w:rsidRDefault="00CF5DC2" w:rsidP="00CF5DC2">
      <w:pPr>
        <w:rPr>
          <w:rFonts w:ascii="Verdana" w:hAnsi="Verdana"/>
        </w:rPr>
      </w:pPr>
    </w:p>
    <w:p w14:paraId="03B2191C" w14:textId="575E3EEA" w:rsidR="00CF5DC2" w:rsidRDefault="00CF5DC2" w:rsidP="00CF5DC2">
      <w:pPr>
        <w:jc w:val="center"/>
        <w:rPr>
          <w:rFonts w:ascii="Verdana" w:hAnsi="Verdana"/>
          <w:b/>
          <w:bCs/>
        </w:rPr>
      </w:pPr>
      <w:r w:rsidRPr="00CF5DC2">
        <w:rPr>
          <w:rFonts w:ascii="Verdana" w:hAnsi="Verdana"/>
          <w:b/>
          <w:bCs/>
        </w:rPr>
        <w:t>**CLOSED SESSION**</w:t>
      </w:r>
    </w:p>
    <w:p w14:paraId="33D8B12E" w14:textId="2F177B00" w:rsidR="00CF5DC2" w:rsidRDefault="00CF5DC2" w:rsidP="00CF5DC2">
      <w:pPr>
        <w:rPr>
          <w:rFonts w:ascii="Verdana" w:hAnsi="Verdana"/>
          <w:b/>
          <w:bCs/>
        </w:rPr>
      </w:pPr>
    </w:p>
    <w:p w14:paraId="143F779C" w14:textId="5BA78248" w:rsidR="007B5BE2" w:rsidRPr="0032273D" w:rsidRDefault="00CF5DC2" w:rsidP="007C3D08">
      <w:pPr>
        <w:numPr>
          <w:ilvl w:val="0"/>
          <w:numId w:val="46"/>
        </w:numPr>
        <w:ind w:left="360"/>
        <w:rPr>
          <w:rFonts w:ascii="Verdana" w:hAnsi="Verdana"/>
          <w:b/>
          <w:bCs/>
        </w:rPr>
      </w:pPr>
      <w:r>
        <w:rPr>
          <w:rFonts w:ascii="Verdana" w:hAnsi="Verdana"/>
        </w:rPr>
        <w:t xml:space="preserve">Review SILC Executive Director Performance Review Evaluation Summary </w:t>
      </w:r>
    </w:p>
    <w:p w14:paraId="443DFDD7" w14:textId="28ADCFB1" w:rsidR="0032273D" w:rsidRPr="00076228" w:rsidRDefault="0032273D" w:rsidP="0032273D">
      <w:pPr>
        <w:ind w:left="360"/>
        <w:rPr>
          <w:rFonts w:ascii="Verdana" w:hAnsi="Verdana"/>
          <w:b/>
          <w:bCs/>
        </w:rPr>
      </w:pPr>
      <w:r>
        <w:rPr>
          <w:rFonts w:ascii="Verdana" w:hAnsi="Verdana"/>
        </w:rPr>
        <w:t xml:space="preserve">Ms. Hess will work with Executive Committee Members to schedule a special session to discuss this review. </w:t>
      </w:r>
    </w:p>
    <w:bookmarkEnd w:id="0"/>
    <w:bookmarkEnd w:id="1"/>
    <w:bookmarkEnd w:id="2"/>
    <w:p w14:paraId="5DF341D9" w14:textId="30F2CD7C" w:rsidR="00076228" w:rsidRPr="007C3D08" w:rsidRDefault="00076228" w:rsidP="00076228">
      <w:pPr>
        <w:ind w:left="360"/>
        <w:rPr>
          <w:rFonts w:ascii="Verdana" w:hAnsi="Verdana"/>
          <w:b/>
          <w:bCs/>
        </w:rPr>
      </w:pPr>
    </w:p>
    <w:sectPr w:rsidR="00076228" w:rsidRPr="007C3D08" w:rsidSect="00C50A79">
      <w:headerReference w:type="even" r:id="rId7"/>
      <w:headerReference w:type="default" r:id="rId8"/>
      <w:headerReference w:type="first" r:id="rId9"/>
      <w:footerReference w:type="first" r:id="rId10"/>
      <w:pgSz w:w="12240" w:h="15840"/>
      <w:pgMar w:top="1008" w:right="1008" w:bottom="1008" w:left="1008"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5414" w14:textId="77777777" w:rsidR="00FD64CA" w:rsidRDefault="00FD64CA" w:rsidP="00C50A79">
      <w:r>
        <w:separator/>
      </w:r>
    </w:p>
  </w:endnote>
  <w:endnote w:type="continuationSeparator" w:id="0">
    <w:p w14:paraId="60728A9F" w14:textId="77777777" w:rsidR="00FD64CA" w:rsidRDefault="00FD64CA" w:rsidP="00C5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Verdana"/>
    <w:panose1 w:val="00000000000000000000"/>
    <w:charset w:val="4D"/>
    <w:family w:val="roman"/>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Pro-Bold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B17F6" w14:textId="77777777" w:rsidR="00C50A79" w:rsidRDefault="00000000">
    <w:pPr>
      <w:pStyle w:val="Footer"/>
    </w:pPr>
    <w:r>
      <w:rPr>
        <w:noProof/>
      </w:rPr>
      <w:pict w14:anchorId="006E0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8" type="#_x0000_t75" style="position:absolute;margin-left:44pt;margin-top:735.15pt;width:579.85pt;height:68.9pt;z-index:-1;visibility:visible;mso-position-horizontal-relative:page;mso-position-vertical-relative:page">
          <v:imagedata r:id="rId1" o:title=""/>
          <w10:wrap anchorx="page" anchory="page"/>
        </v:shape>
      </w:pict>
    </w:r>
    <w:r>
      <w:rPr>
        <w:noProof/>
      </w:rPr>
      <w:pict w14:anchorId="190B0583">
        <v:shape id="Picture 4" o:spid="_x0000_s1037" type="#_x0000_t75" style="position:absolute;margin-left:18.55pt;margin-top:729.95pt;width:579.65pt;height:69.25pt;z-index:3;visibility:visible">
          <v:imagedata r:id="rId1" o:title=""/>
        </v:shape>
      </w:pict>
    </w:r>
    <w:r>
      <w:rPr>
        <w:noProof/>
      </w:rPr>
      <w:pict w14:anchorId="56DF2EE8">
        <v:shape id="Picture 3" o:spid="_x0000_s1036" type="#_x0000_t75" style="position:absolute;margin-left:18.55pt;margin-top:729.95pt;width:579.65pt;height:69.25pt;z-index:2;visibility:visible">
          <v:imagedata r:id="rId1" o:title=""/>
        </v:shape>
      </w:pict>
    </w:r>
    <w:r>
      <w:rPr>
        <w:noProof/>
      </w:rPr>
      <w:pict w14:anchorId="4B176817">
        <v:shape id="Picture 1" o:spid="_x0000_s1035" type="#_x0000_t75" style="position:absolute;margin-left:18.55pt;margin-top:729.95pt;width:579.65pt;height:69.25pt;z-index:1;visibility:visible">
          <v:imagedata r:id="rId1"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DD1A7" w14:textId="77777777" w:rsidR="00FD64CA" w:rsidRDefault="00FD64CA" w:rsidP="00C50A79">
      <w:r>
        <w:separator/>
      </w:r>
    </w:p>
  </w:footnote>
  <w:footnote w:type="continuationSeparator" w:id="0">
    <w:p w14:paraId="2CEA19EE" w14:textId="77777777" w:rsidR="00FD64CA" w:rsidRDefault="00FD64CA" w:rsidP="00C5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512B" w14:textId="77777777" w:rsidR="00C50A79" w:rsidRDefault="00C50A79">
    <w:pPr>
      <w:pStyle w:val="Header"/>
    </w:pPr>
  </w:p>
  <w:p w14:paraId="77E5CC50" w14:textId="77777777" w:rsidR="00C50A79" w:rsidRDefault="00C50A79"/>
  <w:p w14:paraId="45DC1645" w14:textId="77777777" w:rsidR="00C50A79" w:rsidRDefault="00C50A79"/>
  <w:p w14:paraId="274F1CA0" w14:textId="77777777" w:rsidR="00C50A79" w:rsidRDefault="00C50A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BBB6" w14:textId="77777777" w:rsidR="00C50A79" w:rsidRPr="004F4BA6" w:rsidRDefault="00C50A79" w:rsidP="00C50A79">
    <w:pPr>
      <w:pStyle w:val="Header"/>
      <w:jc w:val="right"/>
      <w:rPr>
        <w:rFonts w:ascii="Verdana" w:hAnsi="Verdana"/>
        <w:lang w:val="en-US"/>
      </w:rPr>
    </w:pPr>
    <w:r>
      <w:rPr>
        <w:rFonts w:ascii="Verdana" w:hAnsi="Verdana"/>
        <w:lang w:val="en-US"/>
      </w:rPr>
      <w:t>Executive Committee Meeting</w:t>
    </w:r>
  </w:p>
  <w:p w14:paraId="5BD9F4A8" w14:textId="0F3E8547" w:rsidR="00C50A79" w:rsidRPr="004F4BA6" w:rsidRDefault="00CF5DC2" w:rsidP="00C50A79">
    <w:pPr>
      <w:pStyle w:val="Header"/>
      <w:jc w:val="right"/>
      <w:rPr>
        <w:rFonts w:ascii="Verdana" w:hAnsi="Verdana"/>
        <w:lang w:val="en-US"/>
      </w:rPr>
    </w:pPr>
    <w:r>
      <w:rPr>
        <w:rFonts w:ascii="Verdana" w:hAnsi="Verdana"/>
        <w:lang w:val="en-US"/>
      </w:rPr>
      <w:t>February 23</w:t>
    </w:r>
    <w:r w:rsidR="00560690">
      <w:rPr>
        <w:rFonts w:ascii="Verdana" w:hAnsi="Verdana"/>
        <w:lang w:val="en-US"/>
      </w:rPr>
      <w:t>, 2023</w:t>
    </w:r>
  </w:p>
  <w:p w14:paraId="538BAC11" w14:textId="77777777" w:rsidR="00C50A79" w:rsidRPr="004F4BA6" w:rsidRDefault="00C50A79" w:rsidP="00C50A79">
    <w:pPr>
      <w:pStyle w:val="Header"/>
      <w:jc w:val="right"/>
      <w:rPr>
        <w:rFonts w:ascii="Verdana" w:hAnsi="Verdana"/>
        <w:lang w:val="en-US"/>
      </w:rPr>
    </w:pPr>
    <w:r w:rsidRPr="004F4BA6">
      <w:rPr>
        <w:rFonts w:ascii="Verdana" w:hAnsi="Verdana"/>
        <w:lang w:val="en-US"/>
      </w:rPr>
      <w:t xml:space="preserve">Page </w:t>
    </w:r>
    <w:r w:rsidRPr="004F4BA6">
      <w:rPr>
        <w:rFonts w:ascii="Verdana" w:hAnsi="Verdana"/>
        <w:lang w:val="en-US"/>
      </w:rPr>
      <w:fldChar w:fldCharType="begin"/>
    </w:r>
    <w:r w:rsidRPr="004F4BA6">
      <w:rPr>
        <w:rFonts w:ascii="Verdana" w:hAnsi="Verdana"/>
        <w:lang w:val="en-US"/>
      </w:rPr>
      <w:instrText xml:space="preserve"> PAGE   \* MERGEFORMAT </w:instrText>
    </w:r>
    <w:r w:rsidRPr="004F4BA6">
      <w:rPr>
        <w:rFonts w:ascii="Verdana" w:hAnsi="Verdana"/>
        <w:lang w:val="en-US"/>
      </w:rPr>
      <w:fldChar w:fldCharType="separate"/>
    </w:r>
    <w:r w:rsidR="004E66BA">
      <w:rPr>
        <w:rFonts w:ascii="Verdana" w:hAnsi="Verdana"/>
        <w:noProof/>
        <w:lang w:val="en-US"/>
      </w:rPr>
      <w:t>3</w:t>
    </w:r>
    <w:r w:rsidRPr="004F4BA6">
      <w:rPr>
        <w:rFonts w:ascii="Verdana" w:hAnsi="Verdana"/>
        <w:noProof/>
        <w:lang w:val="en-US"/>
      </w:rPr>
      <w:fldChar w:fldCharType="end"/>
    </w:r>
  </w:p>
  <w:p w14:paraId="3054FC9E" w14:textId="77777777" w:rsidR="00C50A79" w:rsidRDefault="00C50A7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CD34" w14:textId="77777777" w:rsidR="00C50A79" w:rsidRDefault="00000000" w:rsidP="00C50A79">
    <w:pPr>
      <w:pStyle w:val="Header"/>
      <w:tabs>
        <w:tab w:val="clear" w:pos="4680"/>
        <w:tab w:val="clear" w:pos="9360"/>
        <w:tab w:val="center" w:pos="5112"/>
      </w:tabs>
    </w:pPr>
    <w:r>
      <w:rPr>
        <w:noProof/>
        <w:lang w:val="en-US" w:eastAsia="en-US"/>
      </w:rPr>
      <w:pict w14:anchorId="3F62BF70">
        <v:shapetype id="_x0000_t202" coordsize="21600,21600" o:spt="202" path="m,l,21600r21600,l21600,xe">
          <v:stroke joinstyle="miter"/>
          <v:path gradientshapeok="t" o:connecttype="rect"/>
        </v:shapetype>
        <v:shape id="Text Box 5" o:spid="_x0000_s1027" type="#_x0000_t202" style="position:absolute;margin-left:125.1pt;margin-top:74.1pt;width:439.4pt;height:71.7pt;z-index: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5">
            <w:txbxContent>
              <w:p w14:paraId="5C01086E" w14:textId="77777777" w:rsidR="00C50A79" w:rsidRPr="00DC1415" w:rsidRDefault="00C50A79" w:rsidP="00490BAB">
                <w:pPr>
                  <w:pStyle w:val="contactinfo"/>
                  <w:rPr>
                    <w:sz w:val="24"/>
                  </w:rPr>
                </w:pPr>
                <w:proofErr w:type="gramStart"/>
                <w:r w:rsidRPr="00DC1415">
                  <w:rPr>
                    <w:b/>
                    <w:sz w:val="24"/>
                  </w:rPr>
                  <w:t>VOICE</w:t>
                </w:r>
                <w:r w:rsidRPr="00DC1415">
                  <w:rPr>
                    <w:sz w:val="24"/>
                  </w:rPr>
                  <w:t xml:space="preserve">  (</w:t>
                </w:r>
                <w:proofErr w:type="gramEnd"/>
                <w:r w:rsidRPr="00DC1415">
                  <w:rPr>
                    <w:sz w:val="24"/>
                  </w:rPr>
                  <w:t xml:space="preserve">916) </w:t>
                </w:r>
                <w:r w:rsidR="00A914D2">
                  <w:rPr>
                    <w:sz w:val="24"/>
                  </w:rPr>
                  <w:t>263</w:t>
                </w:r>
                <w:r w:rsidR="00490BAB">
                  <w:rPr>
                    <w:sz w:val="24"/>
                  </w:rPr>
                  <w:t>-</w:t>
                </w:r>
                <w:r w:rsidR="00A914D2">
                  <w:rPr>
                    <w:sz w:val="24"/>
                  </w:rPr>
                  <w:t>7905</w:t>
                </w:r>
                <w:r w:rsidR="00490BAB">
                  <w:rPr>
                    <w:sz w:val="24"/>
                  </w:rPr>
                  <w:t xml:space="preserve">  </w:t>
                </w:r>
                <w:r w:rsidRPr="00DC1415">
                  <w:rPr>
                    <w:sz w:val="24"/>
                  </w:rPr>
                  <w:t xml:space="preserve">•  </w:t>
                </w:r>
                <w:r w:rsidRPr="00DC1415">
                  <w:rPr>
                    <w:b/>
                    <w:caps/>
                    <w:sz w:val="24"/>
                  </w:rPr>
                  <w:t>Fax</w:t>
                </w:r>
                <w:r w:rsidRPr="00DC1415">
                  <w:rPr>
                    <w:sz w:val="24"/>
                  </w:rPr>
                  <w:t xml:space="preserve">  (916) </w:t>
                </w:r>
                <w:r w:rsidR="00A914D2">
                  <w:rPr>
                    <w:sz w:val="24"/>
                  </w:rPr>
                  <w:t>263-7909</w:t>
                </w:r>
              </w:p>
              <w:p w14:paraId="2EAD4824" w14:textId="77777777" w:rsidR="00490BAB" w:rsidRDefault="00C50A79" w:rsidP="00C50A79">
                <w:pPr>
                  <w:pStyle w:val="contactinfo"/>
                  <w:rPr>
                    <w:sz w:val="24"/>
                  </w:rPr>
                </w:pPr>
                <w:r w:rsidRPr="00DC1415">
                  <w:rPr>
                    <w:sz w:val="24"/>
                  </w:rPr>
                  <w:t>1</w:t>
                </w:r>
                <w:r w:rsidR="00A914D2">
                  <w:rPr>
                    <w:sz w:val="24"/>
                  </w:rPr>
                  <w:t>3</w:t>
                </w:r>
                <w:r w:rsidRPr="00DC1415">
                  <w:rPr>
                    <w:sz w:val="24"/>
                  </w:rPr>
                  <w:t xml:space="preserve">00 </w:t>
                </w:r>
                <w:r w:rsidR="00A914D2">
                  <w:rPr>
                    <w:sz w:val="24"/>
                  </w:rPr>
                  <w:t>Ethan Way</w:t>
                </w:r>
                <w:r w:rsidR="00490BAB">
                  <w:rPr>
                    <w:sz w:val="24"/>
                  </w:rPr>
                  <w:t xml:space="preserve">, Suite </w:t>
                </w:r>
                <w:r w:rsidR="00A914D2">
                  <w:rPr>
                    <w:sz w:val="24"/>
                  </w:rPr>
                  <w:t xml:space="preserve">110, </w:t>
                </w:r>
                <w:r w:rsidRPr="00DC1415">
                  <w:rPr>
                    <w:sz w:val="24"/>
                  </w:rPr>
                  <w:t>Sacramento, CA 958</w:t>
                </w:r>
                <w:r w:rsidR="00542355">
                  <w:rPr>
                    <w:sz w:val="24"/>
                  </w:rPr>
                  <w:t>25</w:t>
                </w:r>
              </w:p>
              <w:p w14:paraId="48B5614C" w14:textId="77777777" w:rsidR="00C50A79" w:rsidRPr="00DC1415" w:rsidRDefault="00C50A79" w:rsidP="00C50A79">
                <w:pPr>
                  <w:pStyle w:val="contactinfo"/>
                  <w:rPr>
                    <w:b/>
                    <w:color w:val="AB7225"/>
                    <w:sz w:val="24"/>
                  </w:rPr>
                </w:pPr>
                <w:r w:rsidRPr="00DC1415">
                  <w:rPr>
                    <w:b/>
                    <w:color w:val="AB7225"/>
                    <w:sz w:val="24"/>
                  </w:rPr>
                  <w:t>www.calsilc.</w:t>
                </w:r>
                <w:r>
                  <w:rPr>
                    <w:b/>
                    <w:color w:val="AB7225"/>
                    <w:sz w:val="24"/>
                  </w:rPr>
                  <w:t>ca.gov</w:t>
                </w:r>
              </w:p>
            </w:txbxContent>
          </v:textbox>
        </v:shape>
      </w:pict>
    </w:r>
    <w:r>
      <w:rPr>
        <w:noProof/>
        <w:lang w:val="en-US" w:eastAsia="en-US"/>
      </w:rPr>
      <w:pict w14:anchorId="4A56F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netstate.com/states/symb/seals/images/seal_cal.gif" style="position:absolute;margin-left:432.75pt;margin-top:-13.25pt;width:77.85pt;height:77.7pt;z-index: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tPXPCAAAA2wAAAA8AAABkcnMvZG93bnJldi54bWxET01rwkAQvRf8D8sIvYhuWmiQ6CoiFLS3&#10;piZ4HLJjNpidjdnVpP++Wyj0No/3OevtaFvxoN43jhW8LBIQxJXTDdcKTl/v8yUIH5A1to5JwTd5&#10;2G4mT2vMtBv4kx55qEUMYZ+hAhNCl0npK0MW/cJ1xJG7uN5iiLCvpe5xiOG2la9JkkqLDccGgx3t&#10;DVXX/G4VfNRFUc6SMj3PsEuPh2tzupm9Us/TcbcCEWgM/+I/90HH+W/w+0s8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LT1zwgAAANsAAAAPAAAAAAAAAAAAAAAAAJ8C&#10;AABkcnMvZG93bnJldi54bWxQSwUGAAAAAAQABAD3AAAAjgMAAAAA&#10;">
          <v:imagedata r:id="rId1" o:title="seal_cal"/>
          <v:path arrowok="t"/>
        </v:shape>
      </w:pict>
    </w:r>
    <w:r>
      <w:rPr>
        <w:noProof/>
        <w:lang w:val="en-US" w:eastAsia="en-US"/>
      </w:rPr>
      <w:pict w14:anchorId="04BB9D67">
        <v:shape id="Picture 2" o:spid="_x0000_s1028" type="#_x0000_t75" style="position:absolute;margin-left:-23.35pt;margin-top:-26.45pt;width:210.15pt;height:116.5pt;z-index: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RqyLBAAAA2wAAAA8AAABkcnMvZG93bnJldi54bWxEj9GKwjAQRd8F/yHMwr7ZdF0QqUYpiiDs&#10;w2L1A4ZmTIvNJDTR1r83Cwu+zXDvuXNnvR1tJx7Uh9axgq8sB0FcO92yUXA5H2ZLECEia+wck4In&#10;BdhuppM1FtoNfKJHFY1IIRwKVNDE6AspQ92QxZA5T5y0q+stxrT2RuoehxRuOznP84W02HK60KCn&#10;XUP1rbrbVONnX8ZqMPPzadTGl7/P4JetUp8fY7kCEWmMb/M/fdSJ+4a/X9IAcvM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URqyLBAAAA2wAAAA8AAAAAAAAAAAAAAAAAnwIA&#10;AGRycy9kb3ducmV2LnhtbFBLBQYAAAAABAAEAPcAAACNAwAAAAA=&#10;">
          <v:imagedata r:id="rId2" o:title=""/>
          <v:path arrowok="t"/>
        </v:shape>
      </w:pict>
    </w:r>
    <w:r>
      <w:rPr>
        <w:noProof/>
        <w:lang w:val="en-US" w:eastAsia="en-US"/>
      </w:rPr>
      <w:pict w14:anchorId="2C9237A9">
        <v:shape id="Text Box 2" o:spid="_x0000_s1029" type="#_x0000_t202" style="position:absolute;margin-left:-23.35pt;margin-top:90.05pt;width:206.25pt;height:41.15pt;z-index: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2">
            <w:txbxContent>
              <w:p w14:paraId="6AF1D495" w14:textId="77777777" w:rsidR="00C50A79" w:rsidRDefault="00C50A79" w:rsidP="00C50A79">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Creating Policy and System Change</w:t>
                </w:r>
              </w:p>
              <w:p w14:paraId="5A755722" w14:textId="77777777" w:rsidR="00C50A79" w:rsidRPr="004E7DFD" w:rsidRDefault="00C50A79" w:rsidP="00C50A79">
                <w:pPr>
                  <w:jc w:val="center"/>
                  <w:rPr>
                    <w:rFonts w:ascii="Calibri" w:hAnsi="Calibri" w:cs="MyriadPro-BoldCond"/>
                    <w:b/>
                    <w:bCs/>
                    <w:i/>
                    <w:color w:val="17365D"/>
                    <w:w w:val="85"/>
                    <w:sz w:val="22"/>
                    <w:szCs w:val="22"/>
                  </w:rPr>
                </w:pPr>
                <w:r w:rsidRPr="004E7DFD">
                  <w:rPr>
                    <w:rFonts w:ascii="Calibri" w:hAnsi="Calibri" w:cs="MyriadPro-BoldCond"/>
                    <w:b/>
                    <w:bCs/>
                    <w:i/>
                    <w:color w:val="17365D"/>
                    <w:w w:val="85"/>
                    <w:sz w:val="22"/>
                    <w:szCs w:val="22"/>
                  </w:rPr>
                  <w:t>for Independent Living</w:t>
                </w:r>
              </w:p>
            </w:txbxContent>
          </v:textbox>
        </v:shape>
      </w:pict>
    </w:r>
    <w:r w:rsidR="00C50A7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8D0"/>
    <w:multiLevelType w:val="hybridMultilevel"/>
    <w:tmpl w:val="7A8E402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1C40F4"/>
    <w:multiLevelType w:val="hybridMultilevel"/>
    <w:tmpl w:val="1B445D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AF33D3"/>
    <w:multiLevelType w:val="hybridMultilevel"/>
    <w:tmpl w:val="EBFA722A"/>
    <w:lvl w:ilvl="0" w:tplc="3620CF44">
      <w:start w:val="10"/>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3AE"/>
    <w:multiLevelType w:val="hybridMultilevel"/>
    <w:tmpl w:val="C2D26D84"/>
    <w:lvl w:ilvl="0" w:tplc="870447A6">
      <w:start w:val="1"/>
      <w:numFmt w:val="decimal"/>
      <w:lvlText w:val="%1."/>
      <w:lvlJc w:val="left"/>
      <w:pPr>
        <w:ind w:left="720" w:hanging="360"/>
      </w:pPr>
      <w:rPr>
        <w:rFonts w:ascii="Verdana" w:hAnsi="Verdana" w:hint="default"/>
      </w:rPr>
    </w:lvl>
    <w:lvl w:ilvl="1" w:tplc="BE1CB4A6">
      <w:start w:val="1"/>
      <w:numFmt w:val="lowerLetter"/>
      <w:lvlText w:val="%2."/>
      <w:lvlJc w:val="left"/>
      <w:pPr>
        <w:ind w:left="720" w:hanging="360"/>
      </w:pPr>
      <w:rPr>
        <w:rFonts w:hint="default"/>
      </w:rPr>
    </w:lvl>
    <w:lvl w:ilvl="2" w:tplc="9250B3D8">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54CED"/>
    <w:multiLevelType w:val="hybridMultilevel"/>
    <w:tmpl w:val="D0E20B44"/>
    <w:lvl w:ilvl="0" w:tplc="366E8742">
      <w:start w:val="2"/>
      <w:numFmt w:val="lowerLetter"/>
      <w:lvlText w:val="%1."/>
      <w:lvlJc w:val="left"/>
      <w:pPr>
        <w:ind w:left="1080" w:hanging="360"/>
      </w:pPr>
      <w:rPr>
        <w:rFonts w:hint="default"/>
      </w:rPr>
    </w:lvl>
    <w:lvl w:ilvl="1" w:tplc="C8DE84EC">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F7197D"/>
    <w:multiLevelType w:val="hybridMultilevel"/>
    <w:tmpl w:val="337C9CF4"/>
    <w:lvl w:ilvl="0" w:tplc="C2B068F8">
      <w:start w:val="1"/>
      <w:numFmt w:val="decimal"/>
      <w:lvlText w:val="%1."/>
      <w:lvlJc w:val="left"/>
      <w:pPr>
        <w:ind w:left="720" w:hanging="360"/>
      </w:pPr>
      <w:rPr>
        <w:b w:val="0"/>
        <w:bCs w:val="0"/>
      </w:rPr>
    </w:lvl>
    <w:lvl w:ilvl="1" w:tplc="1DF472FA">
      <w:start w:val="1"/>
      <w:numFmt w:val="lowerLetter"/>
      <w:lvlText w:val="%2."/>
      <w:lvlJc w:val="left"/>
      <w:pPr>
        <w:ind w:left="720" w:hanging="360"/>
      </w:pPr>
      <w:rPr>
        <w:rFonts w:hint="default"/>
      </w:rPr>
    </w:lvl>
    <w:lvl w:ilvl="2" w:tplc="4F44597E">
      <w:start w:val="1"/>
      <w:numFmt w:val="lowerRoman"/>
      <w:lvlText w:val="%3."/>
      <w:lvlJc w:val="right"/>
      <w:pPr>
        <w:ind w:left="1440" w:hanging="173"/>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B6529"/>
    <w:multiLevelType w:val="hybridMultilevel"/>
    <w:tmpl w:val="2588459A"/>
    <w:lvl w:ilvl="0" w:tplc="249E372C">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7" w15:restartNumberingAfterBreak="0">
    <w:nsid w:val="1D45151E"/>
    <w:multiLevelType w:val="hybridMultilevel"/>
    <w:tmpl w:val="F6420994"/>
    <w:lvl w:ilvl="0" w:tplc="C8DE84E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BD55F4"/>
    <w:multiLevelType w:val="hybridMultilevel"/>
    <w:tmpl w:val="884A000E"/>
    <w:lvl w:ilvl="0" w:tplc="04C2EC34">
      <w:start w:val="1"/>
      <w:numFmt w:val="lowerRoman"/>
      <w:lvlText w:val="%1."/>
      <w:lvlJc w:val="right"/>
      <w:pPr>
        <w:ind w:left="630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44CAD"/>
    <w:multiLevelType w:val="hybridMultilevel"/>
    <w:tmpl w:val="7E1EC41A"/>
    <w:lvl w:ilvl="0" w:tplc="366E874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3776FD"/>
    <w:multiLevelType w:val="hybridMultilevel"/>
    <w:tmpl w:val="F5BCC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0375"/>
    <w:multiLevelType w:val="hybridMultilevel"/>
    <w:tmpl w:val="8E46875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1619E"/>
    <w:multiLevelType w:val="multilevel"/>
    <w:tmpl w:val="F6420994"/>
    <w:lvl w:ilvl="0">
      <w:start w:val="1"/>
      <w:numFmt w:val="low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C63061D"/>
    <w:multiLevelType w:val="multilevel"/>
    <w:tmpl w:val="5E72C27E"/>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D5559CB"/>
    <w:multiLevelType w:val="hybridMultilevel"/>
    <w:tmpl w:val="2D58CE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12813B9"/>
    <w:multiLevelType w:val="hybridMultilevel"/>
    <w:tmpl w:val="96A4B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996291"/>
    <w:multiLevelType w:val="hybridMultilevel"/>
    <w:tmpl w:val="38F21A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D41DC"/>
    <w:multiLevelType w:val="hybridMultilevel"/>
    <w:tmpl w:val="7F6E0508"/>
    <w:lvl w:ilvl="0" w:tplc="F18AC83E">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1E813C1"/>
    <w:multiLevelType w:val="hybridMultilevel"/>
    <w:tmpl w:val="CDB42046"/>
    <w:lvl w:ilvl="0" w:tplc="04C2EC34">
      <w:start w:val="1"/>
      <w:numFmt w:val="lowerRoman"/>
      <w:lvlText w:val="%1."/>
      <w:lvlJc w:val="right"/>
      <w:pPr>
        <w:ind w:left="6300" w:hanging="18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50C3248">
      <w:start w:val="12"/>
      <w:numFmt w:val="decimal"/>
      <w:lvlText w:val="%4."/>
      <w:lvlJc w:val="left"/>
      <w:pPr>
        <w:ind w:left="2910" w:hanging="39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4730A"/>
    <w:multiLevelType w:val="hybridMultilevel"/>
    <w:tmpl w:val="78386868"/>
    <w:lvl w:ilvl="0" w:tplc="E4481E80">
      <w:start w:val="9"/>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0" w15:restartNumberingAfterBreak="0">
    <w:nsid w:val="43513ACB"/>
    <w:multiLevelType w:val="hybridMultilevel"/>
    <w:tmpl w:val="65665BB0"/>
    <w:lvl w:ilvl="0" w:tplc="FB547CA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E3C88"/>
    <w:multiLevelType w:val="hybridMultilevel"/>
    <w:tmpl w:val="F02A0936"/>
    <w:lvl w:ilvl="0" w:tplc="B024E732">
      <w:start w:val="12"/>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E00AA"/>
    <w:multiLevelType w:val="hybridMultilevel"/>
    <w:tmpl w:val="73EE0FDC"/>
    <w:lvl w:ilvl="0" w:tplc="3CF6F374">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23" w15:restartNumberingAfterBreak="0">
    <w:nsid w:val="49533F43"/>
    <w:multiLevelType w:val="hybridMultilevel"/>
    <w:tmpl w:val="47FCDC12"/>
    <w:lvl w:ilvl="0" w:tplc="82B0F7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9CE291F"/>
    <w:multiLevelType w:val="hybridMultilevel"/>
    <w:tmpl w:val="956A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77389"/>
    <w:multiLevelType w:val="hybridMultilevel"/>
    <w:tmpl w:val="419A0F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5706A7"/>
    <w:multiLevelType w:val="hybridMultilevel"/>
    <w:tmpl w:val="DD8E4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36AE6"/>
    <w:multiLevelType w:val="hybridMultilevel"/>
    <w:tmpl w:val="6D3295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B75CD"/>
    <w:multiLevelType w:val="hybridMultilevel"/>
    <w:tmpl w:val="3C3ACF66"/>
    <w:lvl w:ilvl="0" w:tplc="513CD03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8130C8E"/>
    <w:multiLevelType w:val="hybridMultilevel"/>
    <w:tmpl w:val="ED36E0B8"/>
    <w:lvl w:ilvl="0" w:tplc="63620F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93C192E"/>
    <w:multiLevelType w:val="hybridMultilevel"/>
    <w:tmpl w:val="425AFA48"/>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44838"/>
    <w:multiLevelType w:val="hybridMultilevel"/>
    <w:tmpl w:val="43406760"/>
    <w:lvl w:ilvl="0" w:tplc="D9DC7170">
      <w:start w:val="1"/>
      <w:numFmt w:val="decimal"/>
      <w:lvlText w:val="%1."/>
      <w:lvlJc w:val="left"/>
      <w:pPr>
        <w:ind w:left="1755" w:hanging="360"/>
      </w:pPr>
      <w:rPr>
        <w:rFonts w:eastAsia="Times New Roman" w:cs="Times New Roman" w:hint="default"/>
        <w:color w:val="auto"/>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2" w15:restartNumberingAfterBreak="0">
    <w:nsid w:val="5A181AAB"/>
    <w:multiLevelType w:val="hybridMultilevel"/>
    <w:tmpl w:val="AF1E91A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C66A10"/>
    <w:multiLevelType w:val="hybridMultilevel"/>
    <w:tmpl w:val="4AD4F400"/>
    <w:lvl w:ilvl="0" w:tplc="BD8AD7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1F4B18"/>
    <w:multiLevelType w:val="hybridMultilevel"/>
    <w:tmpl w:val="69601D22"/>
    <w:lvl w:ilvl="0" w:tplc="7E40BB1A">
      <w:start w:val="2"/>
      <w:numFmt w:val="lowerLetter"/>
      <w:lvlText w:val="%1."/>
      <w:lvlJc w:val="left"/>
      <w:pPr>
        <w:ind w:left="1035"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5" w15:restartNumberingAfterBreak="0">
    <w:nsid w:val="5F580048"/>
    <w:multiLevelType w:val="hybridMultilevel"/>
    <w:tmpl w:val="046885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03D47A1"/>
    <w:multiLevelType w:val="hybridMultilevel"/>
    <w:tmpl w:val="1D7A1876"/>
    <w:lvl w:ilvl="0" w:tplc="38F8CA4A">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7" w15:restartNumberingAfterBreak="0">
    <w:nsid w:val="60D33B1C"/>
    <w:multiLevelType w:val="hybridMultilevel"/>
    <w:tmpl w:val="B4F00324"/>
    <w:lvl w:ilvl="0" w:tplc="2188AA82">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38" w15:restartNumberingAfterBreak="0">
    <w:nsid w:val="61D87816"/>
    <w:multiLevelType w:val="hybridMultilevel"/>
    <w:tmpl w:val="4636DB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53347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644B4F1F"/>
    <w:multiLevelType w:val="hybridMultilevel"/>
    <w:tmpl w:val="89608B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6F46143"/>
    <w:multiLevelType w:val="hybridMultilevel"/>
    <w:tmpl w:val="FFDC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D7ABB"/>
    <w:multiLevelType w:val="hybridMultilevel"/>
    <w:tmpl w:val="81181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476486"/>
    <w:multiLevelType w:val="hybridMultilevel"/>
    <w:tmpl w:val="8886E5BC"/>
    <w:lvl w:ilvl="0" w:tplc="04E2D26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F944EA7"/>
    <w:multiLevelType w:val="hybridMultilevel"/>
    <w:tmpl w:val="61766A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3354A"/>
    <w:multiLevelType w:val="hybridMultilevel"/>
    <w:tmpl w:val="36723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6721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6151573">
    <w:abstractNumId w:val="10"/>
  </w:num>
  <w:num w:numId="3" w16cid:durableId="878470292">
    <w:abstractNumId w:val="26"/>
  </w:num>
  <w:num w:numId="4" w16cid:durableId="1527476899">
    <w:abstractNumId w:val="24"/>
  </w:num>
  <w:num w:numId="5" w16cid:durableId="864296527">
    <w:abstractNumId w:val="45"/>
  </w:num>
  <w:num w:numId="6" w16cid:durableId="19446064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4409003">
    <w:abstractNumId w:val="30"/>
  </w:num>
  <w:num w:numId="8" w16cid:durableId="1368026041">
    <w:abstractNumId w:val="11"/>
  </w:num>
  <w:num w:numId="9" w16cid:durableId="1670911371">
    <w:abstractNumId w:val="2"/>
  </w:num>
  <w:num w:numId="10" w16cid:durableId="396899271">
    <w:abstractNumId w:val="20"/>
  </w:num>
  <w:num w:numId="11" w16cid:durableId="78068511">
    <w:abstractNumId w:val="43"/>
  </w:num>
  <w:num w:numId="12" w16cid:durableId="11313635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8491168">
    <w:abstractNumId w:val="23"/>
  </w:num>
  <w:num w:numId="14" w16cid:durableId="1626035457">
    <w:abstractNumId w:val="33"/>
  </w:num>
  <w:num w:numId="15" w16cid:durableId="1640719951">
    <w:abstractNumId w:val="8"/>
  </w:num>
  <w:num w:numId="16" w16cid:durableId="823401240">
    <w:abstractNumId w:val="18"/>
  </w:num>
  <w:num w:numId="17" w16cid:durableId="474101121">
    <w:abstractNumId w:val="32"/>
  </w:num>
  <w:num w:numId="18" w16cid:durableId="1478303629">
    <w:abstractNumId w:val="9"/>
  </w:num>
  <w:num w:numId="19" w16cid:durableId="413747741">
    <w:abstractNumId w:val="19"/>
  </w:num>
  <w:num w:numId="20" w16cid:durableId="102190666">
    <w:abstractNumId w:val="31"/>
  </w:num>
  <w:num w:numId="21" w16cid:durableId="988630332">
    <w:abstractNumId w:val="7"/>
  </w:num>
  <w:num w:numId="22" w16cid:durableId="1075710435">
    <w:abstractNumId w:val="12"/>
  </w:num>
  <w:num w:numId="23" w16cid:durableId="48305341">
    <w:abstractNumId w:val="4"/>
  </w:num>
  <w:num w:numId="24" w16cid:durableId="1215970749">
    <w:abstractNumId w:val="35"/>
  </w:num>
  <w:num w:numId="25" w16cid:durableId="758065667">
    <w:abstractNumId w:val="42"/>
  </w:num>
  <w:num w:numId="26" w16cid:durableId="2089225910">
    <w:abstractNumId w:val="15"/>
  </w:num>
  <w:num w:numId="27" w16cid:durableId="492569493">
    <w:abstractNumId w:val="36"/>
  </w:num>
  <w:num w:numId="28" w16cid:durableId="143547831">
    <w:abstractNumId w:val="13"/>
  </w:num>
  <w:num w:numId="29" w16cid:durableId="232786562">
    <w:abstractNumId w:val="25"/>
  </w:num>
  <w:num w:numId="30" w16cid:durableId="1532373882">
    <w:abstractNumId w:val="44"/>
  </w:num>
  <w:num w:numId="31" w16cid:durableId="809982773">
    <w:abstractNumId w:val="1"/>
  </w:num>
  <w:num w:numId="32" w16cid:durableId="1243107188">
    <w:abstractNumId w:val="40"/>
  </w:num>
  <w:num w:numId="33" w16cid:durableId="1642272064">
    <w:abstractNumId w:val="14"/>
  </w:num>
  <w:num w:numId="34" w16cid:durableId="2007511777">
    <w:abstractNumId w:val="27"/>
  </w:num>
  <w:num w:numId="35" w16cid:durableId="830297801">
    <w:abstractNumId w:val="39"/>
  </w:num>
  <w:num w:numId="36" w16cid:durableId="768500948">
    <w:abstractNumId w:val="0"/>
  </w:num>
  <w:num w:numId="37" w16cid:durableId="1686974295">
    <w:abstractNumId w:val="16"/>
  </w:num>
  <w:num w:numId="38" w16cid:durableId="1681007271">
    <w:abstractNumId w:val="21"/>
  </w:num>
  <w:num w:numId="39" w16cid:durableId="674721592">
    <w:abstractNumId w:val="6"/>
  </w:num>
  <w:num w:numId="40" w16cid:durableId="304286780">
    <w:abstractNumId w:val="29"/>
  </w:num>
  <w:num w:numId="41" w16cid:durableId="2121757789">
    <w:abstractNumId w:val="28"/>
  </w:num>
  <w:num w:numId="42" w16cid:durableId="1940335806">
    <w:abstractNumId w:val="22"/>
  </w:num>
  <w:num w:numId="43" w16cid:durableId="715810680">
    <w:abstractNumId w:val="34"/>
  </w:num>
  <w:num w:numId="44" w16cid:durableId="679551706">
    <w:abstractNumId w:val="17"/>
  </w:num>
  <w:num w:numId="45" w16cid:durableId="1332291076">
    <w:abstractNumId w:val="37"/>
  </w:num>
  <w:num w:numId="46" w16cid:durableId="1607032491">
    <w:abstractNumId w:val="5"/>
  </w:num>
  <w:num w:numId="47" w16cid:durableId="1305432889">
    <w:abstractNumId w:val="3"/>
  </w:num>
  <w:num w:numId="48" w16cid:durableId="165225355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Q3MDAwNDQzMjI1NTdS0lEKTi0uzszPAykwNKgFAGjqu7YtAAAA"/>
  </w:docVars>
  <w:rsids>
    <w:rsidRoot w:val="001F57AB"/>
    <w:rsid w:val="00003F96"/>
    <w:rsid w:val="00006136"/>
    <w:rsid w:val="00006285"/>
    <w:rsid w:val="0001672C"/>
    <w:rsid w:val="00017390"/>
    <w:rsid w:val="0002081C"/>
    <w:rsid w:val="00027357"/>
    <w:rsid w:val="00027E36"/>
    <w:rsid w:val="00036382"/>
    <w:rsid w:val="00053156"/>
    <w:rsid w:val="00056473"/>
    <w:rsid w:val="00056ED5"/>
    <w:rsid w:val="00057AAB"/>
    <w:rsid w:val="00057B74"/>
    <w:rsid w:val="00061DE9"/>
    <w:rsid w:val="00062AE3"/>
    <w:rsid w:val="00063D94"/>
    <w:rsid w:val="00067937"/>
    <w:rsid w:val="0007164C"/>
    <w:rsid w:val="00074B7B"/>
    <w:rsid w:val="00076228"/>
    <w:rsid w:val="0007798E"/>
    <w:rsid w:val="000827A7"/>
    <w:rsid w:val="000A2788"/>
    <w:rsid w:val="000A363F"/>
    <w:rsid w:val="000A37D0"/>
    <w:rsid w:val="000A4996"/>
    <w:rsid w:val="000A6EEC"/>
    <w:rsid w:val="000B736F"/>
    <w:rsid w:val="000C7418"/>
    <w:rsid w:val="000C79C9"/>
    <w:rsid w:val="000F0F66"/>
    <w:rsid w:val="000F7CCC"/>
    <w:rsid w:val="00104AFF"/>
    <w:rsid w:val="00106220"/>
    <w:rsid w:val="001107EC"/>
    <w:rsid w:val="001121B5"/>
    <w:rsid w:val="00115025"/>
    <w:rsid w:val="0013309E"/>
    <w:rsid w:val="001428A7"/>
    <w:rsid w:val="001432DE"/>
    <w:rsid w:val="00145857"/>
    <w:rsid w:val="00154F37"/>
    <w:rsid w:val="00157441"/>
    <w:rsid w:val="00183323"/>
    <w:rsid w:val="001A27CC"/>
    <w:rsid w:val="001A282D"/>
    <w:rsid w:val="001B1949"/>
    <w:rsid w:val="001B4C5F"/>
    <w:rsid w:val="001B787E"/>
    <w:rsid w:val="001C01F6"/>
    <w:rsid w:val="001D52C7"/>
    <w:rsid w:val="001F57AB"/>
    <w:rsid w:val="00202C69"/>
    <w:rsid w:val="00207E02"/>
    <w:rsid w:val="00215B47"/>
    <w:rsid w:val="00230AAF"/>
    <w:rsid w:val="00236B01"/>
    <w:rsid w:val="0024383C"/>
    <w:rsid w:val="00250353"/>
    <w:rsid w:val="002754BE"/>
    <w:rsid w:val="002777E1"/>
    <w:rsid w:val="002807C9"/>
    <w:rsid w:val="00281183"/>
    <w:rsid w:val="002839AC"/>
    <w:rsid w:val="002A07ED"/>
    <w:rsid w:val="002A0964"/>
    <w:rsid w:val="002A3FAA"/>
    <w:rsid w:val="002A5239"/>
    <w:rsid w:val="002B5499"/>
    <w:rsid w:val="002C55B7"/>
    <w:rsid w:val="002C7084"/>
    <w:rsid w:val="002D6D2C"/>
    <w:rsid w:val="002D7563"/>
    <w:rsid w:val="002E1DCA"/>
    <w:rsid w:val="002F38F9"/>
    <w:rsid w:val="00313A89"/>
    <w:rsid w:val="003144FE"/>
    <w:rsid w:val="00315887"/>
    <w:rsid w:val="003159D2"/>
    <w:rsid w:val="003214E5"/>
    <w:rsid w:val="0032273D"/>
    <w:rsid w:val="0033178C"/>
    <w:rsid w:val="003407E9"/>
    <w:rsid w:val="0034186B"/>
    <w:rsid w:val="00342B22"/>
    <w:rsid w:val="0034642C"/>
    <w:rsid w:val="00346A76"/>
    <w:rsid w:val="0035002C"/>
    <w:rsid w:val="00351E40"/>
    <w:rsid w:val="003526B7"/>
    <w:rsid w:val="00362201"/>
    <w:rsid w:val="00364674"/>
    <w:rsid w:val="00372A65"/>
    <w:rsid w:val="00376892"/>
    <w:rsid w:val="00385305"/>
    <w:rsid w:val="003963F5"/>
    <w:rsid w:val="003A0460"/>
    <w:rsid w:val="003A6C6E"/>
    <w:rsid w:val="003B1553"/>
    <w:rsid w:val="003B3A19"/>
    <w:rsid w:val="003B4B90"/>
    <w:rsid w:val="003B5872"/>
    <w:rsid w:val="003C0A39"/>
    <w:rsid w:val="003D384E"/>
    <w:rsid w:val="003D4049"/>
    <w:rsid w:val="003E789C"/>
    <w:rsid w:val="003F0708"/>
    <w:rsid w:val="003F469A"/>
    <w:rsid w:val="00405476"/>
    <w:rsid w:val="004073C0"/>
    <w:rsid w:val="004104B4"/>
    <w:rsid w:val="0041474A"/>
    <w:rsid w:val="00414D23"/>
    <w:rsid w:val="00426709"/>
    <w:rsid w:val="0043361E"/>
    <w:rsid w:val="004409E3"/>
    <w:rsid w:val="00444D94"/>
    <w:rsid w:val="0044799E"/>
    <w:rsid w:val="0045254F"/>
    <w:rsid w:val="00452A31"/>
    <w:rsid w:val="00462170"/>
    <w:rsid w:val="004658E0"/>
    <w:rsid w:val="00472C3C"/>
    <w:rsid w:val="00480EFD"/>
    <w:rsid w:val="00485676"/>
    <w:rsid w:val="00486A36"/>
    <w:rsid w:val="00487A88"/>
    <w:rsid w:val="00490BAB"/>
    <w:rsid w:val="004A182A"/>
    <w:rsid w:val="004A4DA1"/>
    <w:rsid w:val="004B36C6"/>
    <w:rsid w:val="004B3F1F"/>
    <w:rsid w:val="004B45AA"/>
    <w:rsid w:val="004C40E1"/>
    <w:rsid w:val="004D3653"/>
    <w:rsid w:val="004D5D8A"/>
    <w:rsid w:val="004E03C1"/>
    <w:rsid w:val="004E38B0"/>
    <w:rsid w:val="004E66BA"/>
    <w:rsid w:val="004F35C1"/>
    <w:rsid w:val="00500EF8"/>
    <w:rsid w:val="0050704C"/>
    <w:rsid w:val="00507A58"/>
    <w:rsid w:val="00511711"/>
    <w:rsid w:val="005117C1"/>
    <w:rsid w:val="00513DD9"/>
    <w:rsid w:val="00520A59"/>
    <w:rsid w:val="00522ACC"/>
    <w:rsid w:val="00525094"/>
    <w:rsid w:val="00531F3E"/>
    <w:rsid w:val="00533D6D"/>
    <w:rsid w:val="0053592F"/>
    <w:rsid w:val="00536B72"/>
    <w:rsid w:val="00542355"/>
    <w:rsid w:val="005461E9"/>
    <w:rsid w:val="00553009"/>
    <w:rsid w:val="00553EA1"/>
    <w:rsid w:val="00554959"/>
    <w:rsid w:val="00560690"/>
    <w:rsid w:val="00571342"/>
    <w:rsid w:val="0057326D"/>
    <w:rsid w:val="00580E29"/>
    <w:rsid w:val="00582F41"/>
    <w:rsid w:val="00584784"/>
    <w:rsid w:val="00592B1A"/>
    <w:rsid w:val="005950C2"/>
    <w:rsid w:val="0059535A"/>
    <w:rsid w:val="005A4CE0"/>
    <w:rsid w:val="005B5355"/>
    <w:rsid w:val="005C10A0"/>
    <w:rsid w:val="005C6057"/>
    <w:rsid w:val="005D4676"/>
    <w:rsid w:val="005D513F"/>
    <w:rsid w:val="005D578D"/>
    <w:rsid w:val="005E34B7"/>
    <w:rsid w:val="005F48F9"/>
    <w:rsid w:val="005F4DBF"/>
    <w:rsid w:val="00603CF4"/>
    <w:rsid w:val="0060535A"/>
    <w:rsid w:val="00610137"/>
    <w:rsid w:val="0061021F"/>
    <w:rsid w:val="006128E6"/>
    <w:rsid w:val="00615632"/>
    <w:rsid w:val="00615A47"/>
    <w:rsid w:val="0061772B"/>
    <w:rsid w:val="00620F0D"/>
    <w:rsid w:val="00632C38"/>
    <w:rsid w:val="00634905"/>
    <w:rsid w:val="00642144"/>
    <w:rsid w:val="00650476"/>
    <w:rsid w:val="00652086"/>
    <w:rsid w:val="00657FA5"/>
    <w:rsid w:val="006611B7"/>
    <w:rsid w:val="006625C7"/>
    <w:rsid w:val="006653BB"/>
    <w:rsid w:val="00676B7F"/>
    <w:rsid w:val="006800FB"/>
    <w:rsid w:val="00687E2D"/>
    <w:rsid w:val="006933FB"/>
    <w:rsid w:val="006A34F6"/>
    <w:rsid w:val="006B03D1"/>
    <w:rsid w:val="006B07C0"/>
    <w:rsid w:val="006C1375"/>
    <w:rsid w:val="006C6A99"/>
    <w:rsid w:val="006D39E2"/>
    <w:rsid w:val="006D55AA"/>
    <w:rsid w:val="006D5C7E"/>
    <w:rsid w:val="006D642F"/>
    <w:rsid w:val="007025BF"/>
    <w:rsid w:val="007055FA"/>
    <w:rsid w:val="00707DF5"/>
    <w:rsid w:val="007107BF"/>
    <w:rsid w:val="00713CB5"/>
    <w:rsid w:val="00715A5B"/>
    <w:rsid w:val="00715C83"/>
    <w:rsid w:val="00716446"/>
    <w:rsid w:val="00717F31"/>
    <w:rsid w:val="00720FE2"/>
    <w:rsid w:val="00726168"/>
    <w:rsid w:val="007367AC"/>
    <w:rsid w:val="00742614"/>
    <w:rsid w:val="007431F1"/>
    <w:rsid w:val="0074567C"/>
    <w:rsid w:val="0076715D"/>
    <w:rsid w:val="007679C9"/>
    <w:rsid w:val="00771C87"/>
    <w:rsid w:val="00771D81"/>
    <w:rsid w:val="007725DA"/>
    <w:rsid w:val="00775E88"/>
    <w:rsid w:val="00776A50"/>
    <w:rsid w:val="007825CD"/>
    <w:rsid w:val="00783EB2"/>
    <w:rsid w:val="00784537"/>
    <w:rsid w:val="00784EEA"/>
    <w:rsid w:val="0079218A"/>
    <w:rsid w:val="007A0A9E"/>
    <w:rsid w:val="007A0F1B"/>
    <w:rsid w:val="007A3834"/>
    <w:rsid w:val="007A7312"/>
    <w:rsid w:val="007B5BE2"/>
    <w:rsid w:val="007C3D08"/>
    <w:rsid w:val="007D4821"/>
    <w:rsid w:val="007D5EE1"/>
    <w:rsid w:val="007D6FFB"/>
    <w:rsid w:val="007E01CD"/>
    <w:rsid w:val="007E4E4E"/>
    <w:rsid w:val="007F0001"/>
    <w:rsid w:val="007F75D7"/>
    <w:rsid w:val="00800979"/>
    <w:rsid w:val="00803F62"/>
    <w:rsid w:val="00806508"/>
    <w:rsid w:val="008101B1"/>
    <w:rsid w:val="00824BD7"/>
    <w:rsid w:val="00826359"/>
    <w:rsid w:val="008376E4"/>
    <w:rsid w:val="00841FC0"/>
    <w:rsid w:val="00844531"/>
    <w:rsid w:val="00847BB6"/>
    <w:rsid w:val="008554C7"/>
    <w:rsid w:val="00856F83"/>
    <w:rsid w:val="00861FC8"/>
    <w:rsid w:val="00863445"/>
    <w:rsid w:val="00882B6F"/>
    <w:rsid w:val="008835C3"/>
    <w:rsid w:val="008839E2"/>
    <w:rsid w:val="00895853"/>
    <w:rsid w:val="008A048F"/>
    <w:rsid w:val="008B6017"/>
    <w:rsid w:val="008B74A8"/>
    <w:rsid w:val="008D27E3"/>
    <w:rsid w:val="008D3126"/>
    <w:rsid w:val="008D3916"/>
    <w:rsid w:val="008E09DA"/>
    <w:rsid w:val="008E2060"/>
    <w:rsid w:val="008E2CBA"/>
    <w:rsid w:val="008E5776"/>
    <w:rsid w:val="008E64F0"/>
    <w:rsid w:val="008F0608"/>
    <w:rsid w:val="008F1602"/>
    <w:rsid w:val="00905F39"/>
    <w:rsid w:val="009145A2"/>
    <w:rsid w:val="00922102"/>
    <w:rsid w:val="009256DB"/>
    <w:rsid w:val="009273A2"/>
    <w:rsid w:val="009302EE"/>
    <w:rsid w:val="009320BC"/>
    <w:rsid w:val="009368E2"/>
    <w:rsid w:val="009408F4"/>
    <w:rsid w:val="00941FCB"/>
    <w:rsid w:val="0095332B"/>
    <w:rsid w:val="00961A88"/>
    <w:rsid w:val="0096391A"/>
    <w:rsid w:val="00964BB2"/>
    <w:rsid w:val="00972812"/>
    <w:rsid w:val="00974B21"/>
    <w:rsid w:val="00976E18"/>
    <w:rsid w:val="00977500"/>
    <w:rsid w:val="00980A38"/>
    <w:rsid w:val="009822CD"/>
    <w:rsid w:val="009826E0"/>
    <w:rsid w:val="00984525"/>
    <w:rsid w:val="0098538D"/>
    <w:rsid w:val="00986980"/>
    <w:rsid w:val="00991B5B"/>
    <w:rsid w:val="009A108A"/>
    <w:rsid w:val="009A1385"/>
    <w:rsid w:val="009A7013"/>
    <w:rsid w:val="009B47B4"/>
    <w:rsid w:val="009C215F"/>
    <w:rsid w:val="009D426B"/>
    <w:rsid w:val="009D68FF"/>
    <w:rsid w:val="009E0D07"/>
    <w:rsid w:val="009E35BE"/>
    <w:rsid w:val="009E7797"/>
    <w:rsid w:val="009E7D68"/>
    <w:rsid w:val="009F4209"/>
    <w:rsid w:val="009F4F3A"/>
    <w:rsid w:val="009F5543"/>
    <w:rsid w:val="00A051C7"/>
    <w:rsid w:val="00A05B70"/>
    <w:rsid w:val="00A12D12"/>
    <w:rsid w:val="00A12D3B"/>
    <w:rsid w:val="00A268B1"/>
    <w:rsid w:val="00A36DB3"/>
    <w:rsid w:val="00A410C1"/>
    <w:rsid w:val="00A54763"/>
    <w:rsid w:val="00A54F02"/>
    <w:rsid w:val="00A56C7C"/>
    <w:rsid w:val="00A61941"/>
    <w:rsid w:val="00A74CE9"/>
    <w:rsid w:val="00A77C2D"/>
    <w:rsid w:val="00A914D2"/>
    <w:rsid w:val="00A9354F"/>
    <w:rsid w:val="00A96E30"/>
    <w:rsid w:val="00AA15FC"/>
    <w:rsid w:val="00AA4940"/>
    <w:rsid w:val="00AA55E5"/>
    <w:rsid w:val="00AB17DF"/>
    <w:rsid w:val="00AB1DD0"/>
    <w:rsid w:val="00AB4356"/>
    <w:rsid w:val="00AB468B"/>
    <w:rsid w:val="00AC3B10"/>
    <w:rsid w:val="00AD21BC"/>
    <w:rsid w:val="00AE6349"/>
    <w:rsid w:val="00AF41A9"/>
    <w:rsid w:val="00AF6FF8"/>
    <w:rsid w:val="00AF762C"/>
    <w:rsid w:val="00B01EA8"/>
    <w:rsid w:val="00B16213"/>
    <w:rsid w:val="00B21002"/>
    <w:rsid w:val="00B22B94"/>
    <w:rsid w:val="00B23198"/>
    <w:rsid w:val="00B30BE2"/>
    <w:rsid w:val="00B33BC6"/>
    <w:rsid w:val="00B3446F"/>
    <w:rsid w:val="00B346A8"/>
    <w:rsid w:val="00B364ED"/>
    <w:rsid w:val="00B50391"/>
    <w:rsid w:val="00B517DD"/>
    <w:rsid w:val="00B61EB8"/>
    <w:rsid w:val="00B638AA"/>
    <w:rsid w:val="00B735B8"/>
    <w:rsid w:val="00B80C7A"/>
    <w:rsid w:val="00B857D9"/>
    <w:rsid w:val="00B92988"/>
    <w:rsid w:val="00B951A5"/>
    <w:rsid w:val="00BB1DBD"/>
    <w:rsid w:val="00BB5DB6"/>
    <w:rsid w:val="00BB6C77"/>
    <w:rsid w:val="00BC021D"/>
    <w:rsid w:val="00BC122C"/>
    <w:rsid w:val="00BC49E6"/>
    <w:rsid w:val="00BD3B75"/>
    <w:rsid w:val="00BD3CB7"/>
    <w:rsid w:val="00BD45C2"/>
    <w:rsid w:val="00BD4657"/>
    <w:rsid w:val="00BD7340"/>
    <w:rsid w:val="00BE06B6"/>
    <w:rsid w:val="00BE47AE"/>
    <w:rsid w:val="00BE720C"/>
    <w:rsid w:val="00BE7757"/>
    <w:rsid w:val="00BF51BB"/>
    <w:rsid w:val="00C06E72"/>
    <w:rsid w:val="00C105CE"/>
    <w:rsid w:val="00C10FEA"/>
    <w:rsid w:val="00C116B0"/>
    <w:rsid w:val="00C2036C"/>
    <w:rsid w:val="00C35448"/>
    <w:rsid w:val="00C3654C"/>
    <w:rsid w:val="00C414CA"/>
    <w:rsid w:val="00C457D3"/>
    <w:rsid w:val="00C50632"/>
    <w:rsid w:val="00C50A79"/>
    <w:rsid w:val="00C7491D"/>
    <w:rsid w:val="00C76955"/>
    <w:rsid w:val="00C81390"/>
    <w:rsid w:val="00C82212"/>
    <w:rsid w:val="00C97C75"/>
    <w:rsid w:val="00CA7E55"/>
    <w:rsid w:val="00CB1450"/>
    <w:rsid w:val="00CB4097"/>
    <w:rsid w:val="00CB42F5"/>
    <w:rsid w:val="00CB47BA"/>
    <w:rsid w:val="00CB4E47"/>
    <w:rsid w:val="00CC0173"/>
    <w:rsid w:val="00CC5A51"/>
    <w:rsid w:val="00CD07F7"/>
    <w:rsid w:val="00CE2B4D"/>
    <w:rsid w:val="00CE4F2C"/>
    <w:rsid w:val="00CE6393"/>
    <w:rsid w:val="00CF1777"/>
    <w:rsid w:val="00CF2ED3"/>
    <w:rsid w:val="00CF5A0E"/>
    <w:rsid w:val="00CF5DC2"/>
    <w:rsid w:val="00D0066F"/>
    <w:rsid w:val="00D07B2F"/>
    <w:rsid w:val="00D10C2D"/>
    <w:rsid w:val="00D1319D"/>
    <w:rsid w:val="00D168EA"/>
    <w:rsid w:val="00D22522"/>
    <w:rsid w:val="00D362A4"/>
    <w:rsid w:val="00D43398"/>
    <w:rsid w:val="00D43838"/>
    <w:rsid w:val="00D44CC5"/>
    <w:rsid w:val="00D44ECA"/>
    <w:rsid w:val="00D5051B"/>
    <w:rsid w:val="00D54A0C"/>
    <w:rsid w:val="00D5645A"/>
    <w:rsid w:val="00D56997"/>
    <w:rsid w:val="00D57D91"/>
    <w:rsid w:val="00D6101C"/>
    <w:rsid w:val="00D7570A"/>
    <w:rsid w:val="00D84FC6"/>
    <w:rsid w:val="00D92714"/>
    <w:rsid w:val="00D935C5"/>
    <w:rsid w:val="00D95483"/>
    <w:rsid w:val="00D974B4"/>
    <w:rsid w:val="00DA18EC"/>
    <w:rsid w:val="00DA2D8D"/>
    <w:rsid w:val="00DA5787"/>
    <w:rsid w:val="00DB02FE"/>
    <w:rsid w:val="00DB23AF"/>
    <w:rsid w:val="00DC1756"/>
    <w:rsid w:val="00DC7034"/>
    <w:rsid w:val="00DD1D50"/>
    <w:rsid w:val="00DD4E41"/>
    <w:rsid w:val="00DD7F5D"/>
    <w:rsid w:val="00DF1027"/>
    <w:rsid w:val="00DF1C61"/>
    <w:rsid w:val="00DF1E2F"/>
    <w:rsid w:val="00DF6231"/>
    <w:rsid w:val="00E05559"/>
    <w:rsid w:val="00E11883"/>
    <w:rsid w:val="00E11BAA"/>
    <w:rsid w:val="00E154F6"/>
    <w:rsid w:val="00E32075"/>
    <w:rsid w:val="00E46D55"/>
    <w:rsid w:val="00E472C1"/>
    <w:rsid w:val="00E53C08"/>
    <w:rsid w:val="00E55611"/>
    <w:rsid w:val="00E61127"/>
    <w:rsid w:val="00E61CF0"/>
    <w:rsid w:val="00E67AAD"/>
    <w:rsid w:val="00E707C9"/>
    <w:rsid w:val="00E74900"/>
    <w:rsid w:val="00E76238"/>
    <w:rsid w:val="00E76C3C"/>
    <w:rsid w:val="00E7750E"/>
    <w:rsid w:val="00E77E6B"/>
    <w:rsid w:val="00E819B3"/>
    <w:rsid w:val="00E81F73"/>
    <w:rsid w:val="00E835FA"/>
    <w:rsid w:val="00E839B6"/>
    <w:rsid w:val="00E87735"/>
    <w:rsid w:val="00E90235"/>
    <w:rsid w:val="00E916D8"/>
    <w:rsid w:val="00E936E1"/>
    <w:rsid w:val="00EA1968"/>
    <w:rsid w:val="00EB4357"/>
    <w:rsid w:val="00EB58B3"/>
    <w:rsid w:val="00EC4788"/>
    <w:rsid w:val="00EC5D6D"/>
    <w:rsid w:val="00EE2ADC"/>
    <w:rsid w:val="00EE6C9B"/>
    <w:rsid w:val="00EE785C"/>
    <w:rsid w:val="00EF5AFF"/>
    <w:rsid w:val="00EF61A0"/>
    <w:rsid w:val="00F05400"/>
    <w:rsid w:val="00F05CF2"/>
    <w:rsid w:val="00F14CDC"/>
    <w:rsid w:val="00F22A5B"/>
    <w:rsid w:val="00F25539"/>
    <w:rsid w:val="00F35372"/>
    <w:rsid w:val="00F41F63"/>
    <w:rsid w:val="00F4299D"/>
    <w:rsid w:val="00F51B4E"/>
    <w:rsid w:val="00F524F0"/>
    <w:rsid w:val="00F5265F"/>
    <w:rsid w:val="00F52E51"/>
    <w:rsid w:val="00F628DE"/>
    <w:rsid w:val="00F666E8"/>
    <w:rsid w:val="00F74946"/>
    <w:rsid w:val="00F90BB9"/>
    <w:rsid w:val="00F94B88"/>
    <w:rsid w:val="00F957BB"/>
    <w:rsid w:val="00FA325D"/>
    <w:rsid w:val="00FB0F1D"/>
    <w:rsid w:val="00FC1F9D"/>
    <w:rsid w:val="00FC2842"/>
    <w:rsid w:val="00FD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0A7963"/>
  <w15:chartTrackingRefBased/>
  <w15:docId w15:val="{1047CB50-0EE9-4246-A14E-A42550E5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1"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6E90"/>
    <w:rPr>
      <w:sz w:val="24"/>
      <w:szCs w:val="24"/>
    </w:rPr>
  </w:style>
  <w:style w:type="paragraph" w:styleId="Heading1">
    <w:name w:val="heading 1"/>
    <w:basedOn w:val="Normal"/>
    <w:next w:val="Normal"/>
    <w:link w:val="Heading1Char"/>
    <w:qFormat/>
    <w:rsid w:val="00BE06B6"/>
    <w:pPr>
      <w:keepNext/>
      <w:numPr>
        <w:numId w:val="35"/>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BE06B6"/>
    <w:pPr>
      <w:keepNext/>
      <w:numPr>
        <w:ilvl w:val="1"/>
        <w:numId w:val="35"/>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BE06B6"/>
    <w:pPr>
      <w:keepNext/>
      <w:numPr>
        <w:ilvl w:val="2"/>
        <w:numId w:val="35"/>
      </w:numPr>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BE06B6"/>
    <w:pPr>
      <w:keepNext/>
      <w:numPr>
        <w:ilvl w:val="3"/>
        <w:numId w:val="3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E06B6"/>
    <w:pPr>
      <w:numPr>
        <w:ilvl w:val="4"/>
        <w:numId w:val="3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E06B6"/>
    <w:pPr>
      <w:numPr>
        <w:ilvl w:val="5"/>
        <w:numId w:val="3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E06B6"/>
    <w:pPr>
      <w:numPr>
        <w:ilvl w:val="6"/>
        <w:numId w:val="3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BE06B6"/>
    <w:pPr>
      <w:numPr>
        <w:ilvl w:val="7"/>
        <w:numId w:val="3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E06B6"/>
    <w:pPr>
      <w:numPr>
        <w:ilvl w:val="8"/>
        <w:numId w:val="35"/>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7AB"/>
    <w:pPr>
      <w:tabs>
        <w:tab w:val="center" w:pos="4680"/>
        <w:tab w:val="right" w:pos="9360"/>
      </w:tabs>
    </w:pPr>
    <w:rPr>
      <w:lang w:val="x-none" w:eastAsia="x-none"/>
    </w:rPr>
  </w:style>
  <w:style w:type="character" w:customStyle="1" w:styleId="HeaderChar">
    <w:name w:val="Header Char"/>
    <w:link w:val="Header"/>
    <w:rsid w:val="001F57AB"/>
    <w:rPr>
      <w:sz w:val="24"/>
      <w:szCs w:val="24"/>
    </w:rPr>
  </w:style>
  <w:style w:type="paragraph" w:styleId="Footer">
    <w:name w:val="footer"/>
    <w:basedOn w:val="Normal"/>
    <w:link w:val="FooterChar"/>
    <w:rsid w:val="001F57AB"/>
    <w:pPr>
      <w:tabs>
        <w:tab w:val="center" w:pos="4680"/>
        <w:tab w:val="right" w:pos="9360"/>
      </w:tabs>
    </w:pPr>
    <w:rPr>
      <w:lang w:val="x-none" w:eastAsia="x-none"/>
    </w:rPr>
  </w:style>
  <w:style w:type="character" w:customStyle="1" w:styleId="FooterChar">
    <w:name w:val="Footer Char"/>
    <w:link w:val="Footer"/>
    <w:rsid w:val="001F57AB"/>
    <w:rPr>
      <w:sz w:val="24"/>
      <w:szCs w:val="24"/>
    </w:rPr>
  </w:style>
  <w:style w:type="paragraph" w:customStyle="1" w:styleId="contactinfo">
    <w:name w:val="contact info"/>
    <w:autoRedefine/>
    <w:qFormat/>
    <w:rsid w:val="001F57AB"/>
    <w:pPr>
      <w:tabs>
        <w:tab w:val="left" w:pos="540"/>
      </w:tabs>
      <w:ind w:right="576"/>
      <w:jc w:val="right"/>
    </w:pPr>
    <w:rPr>
      <w:rFonts w:ascii="Myriad Pro" w:eastAsia="MS Mincho" w:hAnsi="Myriad Pro" w:cs="MyriadPro-BoldCond"/>
      <w:bCs/>
      <w:color w:val="074162"/>
      <w:w w:val="85"/>
      <w:sz w:val="26"/>
      <w:szCs w:val="26"/>
      <w:lang w:eastAsia="ja-JP"/>
    </w:rPr>
  </w:style>
  <w:style w:type="paragraph" w:styleId="BalloonText">
    <w:name w:val="Balloon Text"/>
    <w:basedOn w:val="Normal"/>
    <w:link w:val="BalloonTextChar"/>
    <w:rsid w:val="001F57AB"/>
    <w:rPr>
      <w:rFonts w:ascii="Tahoma" w:hAnsi="Tahoma"/>
      <w:sz w:val="16"/>
      <w:szCs w:val="16"/>
      <w:lang w:val="x-none" w:eastAsia="x-none"/>
    </w:rPr>
  </w:style>
  <w:style w:type="character" w:customStyle="1" w:styleId="BalloonTextChar">
    <w:name w:val="Balloon Text Char"/>
    <w:link w:val="BalloonText"/>
    <w:rsid w:val="001F57AB"/>
    <w:rPr>
      <w:rFonts w:ascii="Tahoma" w:hAnsi="Tahoma" w:cs="Tahoma"/>
      <w:sz w:val="16"/>
      <w:szCs w:val="16"/>
    </w:rPr>
  </w:style>
  <w:style w:type="character" w:styleId="Strong">
    <w:name w:val="Strong"/>
    <w:uiPriority w:val="22"/>
    <w:qFormat/>
    <w:rsid w:val="00750BDE"/>
    <w:rPr>
      <w:b/>
      <w:bCs/>
    </w:rPr>
  </w:style>
  <w:style w:type="character" w:styleId="Hyperlink">
    <w:name w:val="Hyperlink"/>
    <w:uiPriority w:val="99"/>
    <w:unhideWhenUsed/>
    <w:rsid w:val="00E24FCB"/>
    <w:rPr>
      <w:color w:val="0000FF"/>
      <w:u w:val="single"/>
    </w:rPr>
  </w:style>
  <w:style w:type="character" w:styleId="FollowedHyperlink">
    <w:name w:val="FollowedHyperlink"/>
    <w:rsid w:val="002F7776"/>
    <w:rPr>
      <w:color w:val="800080"/>
      <w:u w:val="single"/>
    </w:rPr>
  </w:style>
  <w:style w:type="paragraph" w:styleId="NormalWeb">
    <w:name w:val="Normal (Web)"/>
    <w:basedOn w:val="Normal"/>
    <w:uiPriority w:val="99"/>
    <w:unhideWhenUsed/>
    <w:rsid w:val="00B72883"/>
    <w:pPr>
      <w:spacing w:before="100" w:beforeAutospacing="1" w:after="100" w:afterAutospacing="1"/>
    </w:pPr>
    <w:rPr>
      <w:rFonts w:eastAsia="Calibri"/>
    </w:rPr>
  </w:style>
  <w:style w:type="character" w:customStyle="1" w:styleId="googqs-tidbit-2">
    <w:name w:val="goog_qs-tidbit-2"/>
    <w:basedOn w:val="DefaultParagraphFont"/>
    <w:rsid w:val="00952483"/>
  </w:style>
  <w:style w:type="character" w:customStyle="1" w:styleId="orangehead">
    <w:name w:val="orangehead"/>
    <w:rsid w:val="000E1954"/>
  </w:style>
  <w:style w:type="table" w:styleId="TableGrid">
    <w:name w:val="Table Grid"/>
    <w:basedOn w:val="TableNormal"/>
    <w:uiPriority w:val="39"/>
    <w:rsid w:val="00301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99"/>
    <w:qFormat/>
    <w:rsid w:val="00F34764"/>
    <w:pPr>
      <w:spacing w:before="240" w:after="60"/>
      <w:jc w:val="center"/>
      <w:outlineLvl w:val="0"/>
    </w:pPr>
    <w:rPr>
      <w:rFonts w:ascii="Tahoma" w:hAnsi="Tahoma"/>
      <w:b/>
      <w:bCs/>
      <w:kern w:val="28"/>
      <w:sz w:val="28"/>
      <w:szCs w:val="28"/>
      <w:lang w:val="x-none" w:eastAsia="ja-JP"/>
    </w:rPr>
  </w:style>
  <w:style w:type="character" w:customStyle="1" w:styleId="TitleChar">
    <w:name w:val="Title Char"/>
    <w:link w:val="Title"/>
    <w:uiPriority w:val="99"/>
    <w:rsid w:val="00F34764"/>
    <w:rPr>
      <w:rFonts w:ascii="Tahoma" w:hAnsi="Tahoma"/>
      <w:b/>
      <w:bCs/>
      <w:kern w:val="28"/>
      <w:sz w:val="28"/>
      <w:szCs w:val="28"/>
      <w:lang w:eastAsia="ja-JP"/>
    </w:rPr>
  </w:style>
  <w:style w:type="paragraph" w:styleId="Subtitle">
    <w:name w:val="Subtitle"/>
    <w:basedOn w:val="Normal"/>
    <w:next w:val="Normal"/>
    <w:link w:val="SubtitleChar"/>
    <w:autoRedefine/>
    <w:qFormat/>
    <w:rsid w:val="00F34764"/>
    <w:pPr>
      <w:spacing w:after="60"/>
      <w:jc w:val="center"/>
      <w:outlineLvl w:val="1"/>
    </w:pPr>
    <w:rPr>
      <w:rFonts w:ascii="Arial" w:hAnsi="Arial"/>
      <w:b/>
      <w:lang w:val="x-none" w:eastAsia="ja-JP"/>
    </w:rPr>
  </w:style>
  <w:style w:type="character" w:customStyle="1" w:styleId="SubtitleChar">
    <w:name w:val="Subtitle Char"/>
    <w:link w:val="Subtitle"/>
    <w:rsid w:val="00F34764"/>
    <w:rPr>
      <w:rFonts w:ascii="Arial" w:hAnsi="Arial"/>
      <w:b/>
      <w:sz w:val="24"/>
      <w:szCs w:val="24"/>
      <w:lang w:eastAsia="ja-JP"/>
    </w:rPr>
  </w:style>
  <w:style w:type="paragraph" w:customStyle="1" w:styleId="MediumGrid1-Accent21">
    <w:name w:val="Medium Grid 1 - Accent 21"/>
    <w:basedOn w:val="Normal"/>
    <w:qFormat/>
    <w:rsid w:val="00F34764"/>
    <w:pPr>
      <w:widowControl w:val="0"/>
      <w:suppressAutoHyphens/>
      <w:autoSpaceDE w:val="0"/>
      <w:autoSpaceDN w:val="0"/>
      <w:adjustRightInd w:val="0"/>
      <w:spacing w:after="280" w:line="300" w:lineRule="atLeast"/>
      <w:ind w:left="720"/>
      <w:textAlignment w:val="center"/>
    </w:pPr>
    <w:rPr>
      <w:rFonts w:ascii="Myriad Pro" w:eastAsia="MS Mincho" w:hAnsi="Myriad Pro" w:cs="MyriadPro-Regular"/>
      <w:color w:val="000000"/>
      <w:sz w:val="28"/>
      <w:szCs w:val="28"/>
      <w:lang w:eastAsia="ja-JP"/>
    </w:rPr>
  </w:style>
  <w:style w:type="paragraph" w:customStyle="1" w:styleId="ColorfulList-Accent11">
    <w:name w:val="Colorful List - Accent 11"/>
    <w:basedOn w:val="Normal"/>
    <w:uiPriority w:val="34"/>
    <w:qFormat/>
    <w:rsid w:val="00C60B1C"/>
    <w:pPr>
      <w:ind w:left="720"/>
    </w:pPr>
  </w:style>
  <w:style w:type="paragraph" w:styleId="PlainText">
    <w:name w:val="Plain Text"/>
    <w:basedOn w:val="Normal"/>
    <w:link w:val="PlainTextChar"/>
    <w:uiPriority w:val="99"/>
    <w:unhideWhenUsed/>
    <w:rsid w:val="003E0F5F"/>
    <w:rPr>
      <w:rFonts w:ascii="Consolas" w:eastAsia="Calibri" w:hAnsi="Consolas"/>
      <w:sz w:val="21"/>
      <w:szCs w:val="21"/>
      <w:lang w:val="x-none" w:eastAsia="x-none"/>
    </w:rPr>
  </w:style>
  <w:style w:type="character" w:customStyle="1" w:styleId="PlainTextChar">
    <w:name w:val="Plain Text Char"/>
    <w:link w:val="PlainText"/>
    <w:uiPriority w:val="99"/>
    <w:rsid w:val="003E0F5F"/>
    <w:rPr>
      <w:rFonts w:ascii="Consolas" w:eastAsia="Calibri" w:hAnsi="Consolas"/>
      <w:sz w:val="21"/>
      <w:szCs w:val="21"/>
      <w:lang w:val="x-none" w:eastAsia="x-none"/>
    </w:rPr>
  </w:style>
  <w:style w:type="paragraph" w:styleId="BodyText">
    <w:name w:val="Body Text"/>
    <w:basedOn w:val="Normal"/>
    <w:link w:val="BodyTextChar"/>
    <w:uiPriority w:val="1"/>
    <w:qFormat/>
    <w:rsid w:val="003E0F5F"/>
    <w:pPr>
      <w:widowControl w:val="0"/>
      <w:ind w:left="107"/>
    </w:pPr>
    <w:rPr>
      <w:rFonts w:ascii="Verdana" w:eastAsia="Verdana" w:hAnsi="Verdana"/>
      <w:lang w:val="x-none" w:eastAsia="x-none"/>
    </w:rPr>
  </w:style>
  <w:style w:type="character" w:customStyle="1" w:styleId="BodyTextChar">
    <w:name w:val="Body Text Char"/>
    <w:link w:val="BodyText"/>
    <w:uiPriority w:val="1"/>
    <w:rsid w:val="003E0F5F"/>
    <w:rPr>
      <w:rFonts w:ascii="Verdana" w:eastAsia="Verdana" w:hAnsi="Verdana"/>
      <w:sz w:val="24"/>
      <w:szCs w:val="24"/>
      <w:lang w:val="x-none" w:eastAsia="x-none"/>
    </w:rPr>
  </w:style>
  <w:style w:type="character" w:styleId="UnresolvedMention">
    <w:name w:val="Unresolved Mention"/>
    <w:uiPriority w:val="99"/>
    <w:semiHidden/>
    <w:unhideWhenUsed/>
    <w:rsid w:val="00DD1D50"/>
    <w:rPr>
      <w:color w:val="605E5C"/>
      <w:shd w:val="clear" w:color="auto" w:fill="E1DFDD"/>
    </w:rPr>
  </w:style>
  <w:style w:type="character" w:customStyle="1" w:styleId="Heading1Char">
    <w:name w:val="Heading 1 Char"/>
    <w:link w:val="Heading1"/>
    <w:rsid w:val="00BE06B6"/>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BE06B6"/>
    <w:rPr>
      <w:rFonts w:ascii="Calibri Light" w:eastAsia="Times New Roman" w:hAnsi="Calibri Light" w:cs="Times New Roman"/>
      <w:b/>
      <w:bCs/>
      <w:i/>
      <w:iCs/>
      <w:sz w:val="28"/>
      <w:szCs w:val="28"/>
    </w:rPr>
  </w:style>
  <w:style w:type="character" w:customStyle="1" w:styleId="Heading3Char">
    <w:name w:val="Heading 3 Char"/>
    <w:link w:val="Heading3"/>
    <w:semiHidden/>
    <w:rsid w:val="00BE06B6"/>
    <w:rPr>
      <w:rFonts w:ascii="Calibri Light" w:eastAsia="Times New Roman" w:hAnsi="Calibri Light" w:cs="Times New Roman"/>
      <w:b/>
      <w:bCs/>
      <w:sz w:val="26"/>
      <w:szCs w:val="26"/>
    </w:rPr>
  </w:style>
  <w:style w:type="character" w:customStyle="1" w:styleId="Heading4Char">
    <w:name w:val="Heading 4 Char"/>
    <w:link w:val="Heading4"/>
    <w:rsid w:val="00BE06B6"/>
    <w:rPr>
      <w:rFonts w:ascii="Calibri" w:eastAsia="Times New Roman" w:hAnsi="Calibri" w:cs="Times New Roman"/>
      <w:b/>
      <w:bCs/>
      <w:sz w:val="28"/>
      <w:szCs w:val="28"/>
    </w:rPr>
  </w:style>
  <w:style w:type="character" w:customStyle="1" w:styleId="Heading5Char">
    <w:name w:val="Heading 5 Char"/>
    <w:link w:val="Heading5"/>
    <w:semiHidden/>
    <w:rsid w:val="00BE06B6"/>
    <w:rPr>
      <w:rFonts w:ascii="Calibri" w:eastAsia="Times New Roman" w:hAnsi="Calibri" w:cs="Times New Roman"/>
      <w:b/>
      <w:bCs/>
      <w:i/>
      <w:iCs/>
      <w:sz w:val="26"/>
      <w:szCs w:val="26"/>
    </w:rPr>
  </w:style>
  <w:style w:type="character" w:customStyle="1" w:styleId="Heading6Char">
    <w:name w:val="Heading 6 Char"/>
    <w:link w:val="Heading6"/>
    <w:semiHidden/>
    <w:rsid w:val="00BE06B6"/>
    <w:rPr>
      <w:rFonts w:ascii="Calibri" w:eastAsia="Times New Roman" w:hAnsi="Calibri" w:cs="Times New Roman"/>
      <w:b/>
      <w:bCs/>
      <w:sz w:val="22"/>
      <w:szCs w:val="22"/>
    </w:rPr>
  </w:style>
  <w:style w:type="character" w:customStyle="1" w:styleId="Heading7Char">
    <w:name w:val="Heading 7 Char"/>
    <w:link w:val="Heading7"/>
    <w:semiHidden/>
    <w:rsid w:val="00BE06B6"/>
    <w:rPr>
      <w:rFonts w:ascii="Calibri" w:eastAsia="Times New Roman" w:hAnsi="Calibri" w:cs="Times New Roman"/>
      <w:sz w:val="24"/>
      <w:szCs w:val="24"/>
    </w:rPr>
  </w:style>
  <w:style w:type="character" w:customStyle="1" w:styleId="Heading8Char">
    <w:name w:val="Heading 8 Char"/>
    <w:link w:val="Heading8"/>
    <w:semiHidden/>
    <w:rsid w:val="00BE06B6"/>
    <w:rPr>
      <w:rFonts w:ascii="Calibri" w:eastAsia="Times New Roman" w:hAnsi="Calibri" w:cs="Times New Roman"/>
      <w:i/>
      <w:iCs/>
      <w:sz w:val="24"/>
      <w:szCs w:val="24"/>
    </w:rPr>
  </w:style>
  <w:style w:type="character" w:customStyle="1" w:styleId="Heading9Char">
    <w:name w:val="Heading 9 Char"/>
    <w:link w:val="Heading9"/>
    <w:semiHidden/>
    <w:rsid w:val="00BE06B6"/>
    <w:rPr>
      <w:rFonts w:ascii="Calibri Light" w:eastAsia="Times New Roman" w:hAnsi="Calibri Light" w:cs="Times New Roman"/>
      <w:sz w:val="22"/>
      <w:szCs w:val="22"/>
    </w:rPr>
  </w:style>
  <w:style w:type="character" w:customStyle="1" w:styleId="desktop-title-subcontent">
    <w:name w:val="desktop-title-subcontent"/>
    <w:rsid w:val="00E839B6"/>
  </w:style>
  <w:style w:type="paragraph" w:styleId="ListParagraph">
    <w:name w:val="List Paragraph"/>
    <w:basedOn w:val="Normal"/>
    <w:uiPriority w:val="34"/>
    <w:qFormat/>
    <w:rsid w:val="00BC49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3555">
      <w:bodyDiv w:val="1"/>
      <w:marLeft w:val="0"/>
      <w:marRight w:val="0"/>
      <w:marTop w:val="0"/>
      <w:marBottom w:val="0"/>
      <w:divBdr>
        <w:top w:val="none" w:sz="0" w:space="0" w:color="auto"/>
        <w:left w:val="none" w:sz="0" w:space="0" w:color="auto"/>
        <w:bottom w:val="none" w:sz="0" w:space="0" w:color="auto"/>
        <w:right w:val="none" w:sz="0" w:space="0" w:color="auto"/>
      </w:divBdr>
    </w:div>
    <w:div w:id="35662661">
      <w:bodyDiv w:val="1"/>
      <w:marLeft w:val="0"/>
      <w:marRight w:val="0"/>
      <w:marTop w:val="0"/>
      <w:marBottom w:val="0"/>
      <w:divBdr>
        <w:top w:val="none" w:sz="0" w:space="0" w:color="auto"/>
        <w:left w:val="none" w:sz="0" w:space="0" w:color="auto"/>
        <w:bottom w:val="none" w:sz="0" w:space="0" w:color="auto"/>
        <w:right w:val="none" w:sz="0" w:space="0" w:color="auto"/>
      </w:divBdr>
    </w:div>
    <w:div w:id="46032837">
      <w:bodyDiv w:val="1"/>
      <w:marLeft w:val="0"/>
      <w:marRight w:val="0"/>
      <w:marTop w:val="0"/>
      <w:marBottom w:val="0"/>
      <w:divBdr>
        <w:top w:val="none" w:sz="0" w:space="0" w:color="auto"/>
        <w:left w:val="none" w:sz="0" w:space="0" w:color="auto"/>
        <w:bottom w:val="none" w:sz="0" w:space="0" w:color="auto"/>
        <w:right w:val="none" w:sz="0" w:space="0" w:color="auto"/>
      </w:divBdr>
    </w:div>
    <w:div w:id="71898549">
      <w:bodyDiv w:val="1"/>
      <w:marLeft w:val="0"/>
      <w:marRight w:val="0"/>
      <w:marTop w:val="0"/>
      <w:marBottom w:val="0"/>
      <w:divBdr>
        <w:top w:val="none" w:sz="0" w:space="0" w:color="auto"/>
        <w:left w:val="none" w:sz="0" w:space="0" w:color="auto"/>
        <w:bottom w:val="none" w:sz="0" w:space="0" w:color="auto"/>
        <w:right w:val="none" w:sz="0" w:space="0" w:color="auto"/>
      </w:divBdr>
    </w:div>
    <w:div w:id="238253124">
      <w:bodyDiv w:val="1"/>
      <w:marLeft w:val="0"/>
      <w:marRight w:val="0"/>
      <w:marTop w:val="0"/>
      <w:marBottom w:val="0"/>
      <w:divBdr>
        <w:top w:val="none" w:sz="0" w:space="0" w:color="auto"/>
        <w:left w:val="none" w:sz="0" w:space="0" w:color="auto"/>
        <w:bottom w:val="none" w:sz="0" w:space="0" w:color="auto"/>
        <w:right w:val="none" w:sz="0" w:space="0" w:color="auto"/>
      </w:divBdr>
    </w:div>
    <w:div w:id="250047858">
      <w:bodyDiv w:val="1"/>
      <w:marLeft w:val="0"/>
      <w:marRight w:val="0"/>
      <w:marTop w:val="0"/>
      <w:marBottom w:val="0"/>
      <w:divBdr>
        <w:top w:val="none" w:sz="0" w:space="0" w:color="auto"/>
        <w:left w:val="none" w:sz="0" w:space="0" w:color="auto"/>
        <w:bottom w:val="none" w:sz="0" w:space="0" w:color="auto"/>
        <w:right w:val="none" w:sz="0" w:space="0" w:color="auto"/>
      </w:divBdr>
    </w:div>
    <w:div w:id="252859211">
      <w:bodyDiv w:val="1"/>
      <w:marLeft w:val="0"/>
      <w:marRight w:val="0"/>
      <w:marTop w:val="0"/>
      <w:marBottom w:val="0"/>
      <w:divBdr>
        <w:top w:val="none" w:sz="0" w:space="0" w:color="auto"/>
        <w:left w:val="none" w:sz="0" w:space="0" w:color="auto"/>
        <w:bottom w:val="none" w:sz="0" w:space="0" w:color="auto"/>
        <w:right w:val="none" w:sz="0" w:space="0" w:color="auto"/>
      </w:divBdr>
      <w:divsChild>
        <w:div w:id="818572669">
          <w:marLeft w:val="0"/>
          <w:marRight w:val="0"/>
          <w:marTop w:val="0"/>
          <w:marBottom w:val="0"/>
          <w:divBdr>
            <w:top w:val="none" w:sz="0" w:space="0" w:color="auto"/>
            <w:left w:val="none" w:sz="0" w:space="0" w:color="auto"/>
            <w:bottom w:val="none" w:sz="0" w:space="0" w:color="auto"/>
            <w:right w:val="none" w:sz="0" w:space="0" w:color="auto"/>
          </w:divBdr>
          <w:divsChild>
            <w:div w:id="570581243">
              <w:marLeft w:val="0"/>
              <w:marRight w:val="0"/>
              <w:marTop w:val="0"/>
              <w:marBottom w:val="0"/>
              <w:divBdr>
                <w:top w:val="none" w:sz="0" w:space="0" w:color="auto"/>
                <w:left w:val="none" w:sz="0" w:space="0" w:color="auto"/>
                <w:bottom w:val="none" w:sz="0" w:space="0" w:color="auto"/>
                <w:right w:val="none" w:sz="0" w:space="0" w:color="auto"/>
              </w:divBdr>
              <w:divsChild>
                <w:div w:id="7962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315675">
      <w:bodyDiv w:val="1"/>
      <w:marLeft w:val="0"/>
      <w:marRight w:val="0"/>
      <w:marTop w:val="0"/>
      <w:marBottom w:val="0"/>
      <w:divBdr>
        <w:top w:val="none" w:sz="0" w:space="0" w:color="auto"/>
        <w:left w:val="none" w:sz="0" w:space="0" w:color="auto"/>
        <w:bottom w:val="none" w:sz="0" w:space="0" w:color="auto"/>
        <w:right w:val="none" w:sz="0" w:space="0" w:color="auto"/>
      </w:divBdr>
    </w:div>
    <w:div w:id="375550332">
      <w:bodyDiv w:val="1"/>
      <w:marLeft w:val="0"/>
      <w:marRight w:val="0"/>
      <w:marTop w:val="0"/>
      <w:marBottom w:val="0"/>
      <w:divBdr>
        <w:top w:val="none" w:sz="0" w:space="0" w:color="auto"/>
        <w:left w:val="none" w:sz="0" w:space="0" w:color="auto"/>
        <w:bottom w:val="none" w:sz="0" w:space="0" w:color="auto"/>
        <w:right w:val="none" w:sz="0" w:space="0" w:color="auto"/>
      </w:divBdr>
    </w:div>
    <w:div w:id="503129694">
      <w:bodyDiv w:val="1"/>
      <w:marLeft w:val="0"/>
      <w:marRight w:val="0"/>
      <w:marTop w:val="0"/>
      <w:marBottom w:val="0"/>
      <w:divBdr>
        <w:top w:val="none" w:sz="0" w:space="0" w:color="auto"/>
        <w:left w:val="none" w:sz="0" w:space="0" w:color="auto"/>
        <w:bottom w:val="none" w:sz="0" w:space="0" w:color="auto"/>
        <w:right w:val="none" w:sz="0" w:space="0" w:color="auto"/>
      </w:divBdr>
    </w:div>
    <w:div w:id="526210937">
      <w:bodyDiv w:val="1"/>
      <w:marLeft w:val="0"/>
      <w:marRight w:val="0"/>
      <w:marTop w:val="0"/>
      <w:marBottom w:val="0"/>
      <w:divBdr>
        <w:top w:val="none" w:sz="0" w:space="0" w:color="auto"/>
        <w:left w:val="none" w:sz="0" w:space="0" w:color="auto"/>
        <w:bottom w:val="none" w:sz="0" w:space="0" w:color="auto"/>
        <w:right w:val="none" w:sz="0" w:space="0" w:color="auto"/>
      </w:divBdr>
    </w:div>
    <w:div w:id="558788488">
      <w:bodyDiv w:val="1"/>
      <w:marLeft w:val="0"/>
      <w:marRight w:val="0"/>
      <w:marTop w:val="0"/>
      <w:marBottom w:val="0"/>
      <w:divBdr>
        <w:top w:val="none" w:sz="0" w:space="0" w:color="auto"/>
        <w:left w:val="none" w:sz="0" w:space="0" w:color="auto"/>
        <w:bottom w:val="none" w:sz="0" w:space="0" w:color="auto"/>
        <w:right w:val="none" w:sz="0" w:space="0" w:color="auto"/>
      </w:divBdr>
    </w:div>
    <w:div w:id="577176237">
      <w:bodyDiv w:val="1"/>
      <w:marLeft w:val="0"/>
      <w:marRight w:val="0"/>
      <w:marTop w:val="0"/>
      <w:marBottom w:val="0"/>
      <w:divBdr>
        <w:top w:val="none" w:sz="0" w:space="0" w:color="auto"/>
        <w:left w:val="none" w:sz="0" w:space="0" w:color="auto"/>
        <w:bottom w:val="none" w:sz="0" w:space="0" w:color="auto"/>
        <w:right w:val="none" w:sz="0" w:space="0" w:color="auto"/>
      </w:divBdr>
    </w:div>
    <w:div w:id="621152099">
      <w:bodyDiv w:val="1"/>
      <w:marLeft w:val="0"/>
      <w:marRight w:val="0"/>
      <w:marTop w:val="520"/>
      <w:marBottom w:val="0"/>
      <w:divBdr>
        <w:top w:val="none" w:sz="0" w:space="0" w:color="auto"/>
        <w:left w:val="none" w:sz="0" w:space="0" w:color="auto"/>
        <w:bottom w:val="none" w:sz="0" w:space="0" w:color="auto"/>
        <w:right w:val="none" w:sz="0" w:space="0" w:color="auto"/>
      </w:divBdr>
      <w:divsChild>
        <w:div w:id="288360576">
          <w:marLeft w:val="0"/>
          <w:marRight w:val="0"/>
          <w:marTop w:val="0"/>
          <w:marBottom w:val="0"/>
          <w:divBdr>
            <w:top w:val="none" w:sz="0" w:space="0" w:color="auto"/>
            <w:left w:val="none" w:sz="0" w:space="0" w:color="auto"/>
            <w:bottom w:val="none" w:sz="0" w:space="0" w:color="auto"/>
            <w:right w:val="none" w:sz="0" w:space="0" w:color="auto"/>
          </w:divBdr>
          <w:divsChild>
            <w:div w:id="2145536629">
              <w:marLeft w:val="0"/>
              <w:marRight w:val="0"/>
              <w:marTop w:val="0"/>
              <w:marBottom w:val="0"/>
              <w:divBdr>
                <w:top w:val="single" w:sz="18" w:space="9" w:color="CCCCCC"/>
                <w:left w:val="single" w:sz="18" w:space="12" w:color="CCCCCC"/>
                <w:bottom w:val="single" w:sz="18" w:space="9" w:color="CCCCCC"/>
                <w:right w:val="single" w:sz="18" w:space="2" w:color="CCCCCC"/>
              </w:divBdr>
              <w:divsChild>
                <w:div w:id="857280977">
                  <w:marLeft w:val="0"/>
                  <w:marRight w:val="0"/>
                  <w:marTop w:val="0"/>
                  <w:marBottom w:val="0"/>
                  <w:divBdr>
                    <w:top w:val="none" w:sz="0" w:space="0" w:color="auto"/>
                    <w:left w:val="none" w:sz="0" w:space="0" w:color="auto"/>
                    <w:bottom w:val="none" w:sz="0" w:space="0" w:color="auto"/>
                    <w:right w:val="none" w:sz="0" w:space="0" w:color="auto"/>
                  </w:divBdr>
                  <w:divsChild>
                    <w:div w:id="361590216">
                      <w:marLeft w:val="0"/>
                      <w:marRight w:val="0"/>
                      <w:marTop w:val="0"/>
                      <w:marBottom w:val="0"/>
                      <w:divBdr>
                        <w:top w:val="single" w:sz="8" w:space="5" w:color="000000"/>
                        <w:left w:val="single" w:sz="8" w:space="5" w:color="000000"/>
                        <w:bottom w:val="single" w:sz="8" w:space="5" w:color="000000"/>
                        <w:right w:val="single" w:sz="8" w:space="5" w:color="000000"/>
                      </w:divBdr>
                      <w:divsChild>
                        <w:div w:id="180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697852">
      <w:bodyDiv w:val="1"/>
      <w:marLeft w:val="0"/>
      <w:marRight w:val="0"/>
      <w:marTop w:val="0"/>
      <w:marBottom w:val="0"/>
      <w:divBdr>
        <w:top w:val="none" w:sz="0" w:space="0" w:color="auto"/>
        <w:left w:val="none" w:sz="0" w:space="0" w:color="auto"/>
        <w:bottom w:val="none" w:sz="0" w:space="0" w:color="auto"/>
        <w:right w:val="none" w:sz="0" w:space="0" w:color="auto"/>
      </w:divBdr>
    </w:div>
    <w:div w:id="771976836">
      <w:bodyDiv w:val="1"/>
      <w:marLeft w:val="0"/>
      <w:marRight w:val="0"/>
      <w:marTop w:val="0"/>
      <w:marBottom w:val="0"/>
      <w:divBdr>
        <w:top w:val="none" w:sz="0" w:space="0" w:color="auto"/>
        <w:left w:val="none" w:sz="0" w:space="0" w:color="auto"/>
        <w:bottom w:val="none" w:sz="0" w:space="0" w:color="auto"/>
        <w:right w:val="none" w:sz="0" w:space="0" w:color="auto"/>
      </w:divBdr>
    </w:div>
    <w:div w:id="796139459">
      <w:bodyDiv w:val="1"/>
      <w:marLeft w:val="0"/>
      <w:marRight w:val="0"/>
      <w:marTop w:val="0"/>
      <w:marBottom w:val="0"/>
      <w:divBdr>
        <w:top w:val="none" w:sz="0" w:space="0" w:color="auto"/>
        <w:left w:val="none" w:sz="0" w:space="0" w:color="auto"/>
        <w:bottom w:val="none" w:sz="0" w:space="0" w:color="auto"/>
        <w:right w:val="none" w:sz="0" w:space="0" w:color="auto"/>
      </w:divBdr>
    </w:div>
    <w:div w:id="826092929">
      <w:bodyDiv w:val="1"/>
      <w:marLeft w:val="0"/>
      <w:marRight w:val="0"/>
      <w:marTop w:val="0"/>
      <w:marBottom w:val="0"/>
      <w:divBdr>
        <w:top w:val="none" w:sz="0" w:space="0" w:color="auto"/>
        <w:left w:val="none" w:sz="0" w:space="0" w:color="auto"/>
        <w:bottom w:val="none" w:sz="0" w:space="0" w:color="auto"/>
        <w:right w:val="none" w:sz="0" w:space="0" w:color="auto"/>
      </w:divBdr>
    </w:div>
    <w:div w:id="916789233">
      <w:bodyDiv w:val="1"/>
      <w:marLeft w:val="0"/>
      <w:marRight w:val="0"/>
      <w:marTop w:val="0"/>
      <w:marBottom w:val="0"/>
      <w:divBdr>
        <w:top w:val="none" w:sz="0" w:space="0" w:color="auto"/>
        <w:left w:val="none" w:sz="0" w:space="0" w:color="auto"/>
        <w:bottom w:val="none" w:sz="0" w:space="0" w:color="auto"/>
        <w:right w:val="none" w:sz="0" w:space="0" w:color="auto"/>
      </w:divBdr>
    </w:div>
    <w:div w:id="997465562">
      <w:bodyDiv w:val="1"/>
      <w:marLeft w:val="0"/>
      <w:marRight w:val="0"/>
      <w:marTop w:val="0"/>
      <w:marBottom w:val="0"/>
      <w:divBdr>
        <w:top w:val="none" w:sz="0" w:space="0" w:color="auto"/>
        <w:left w:val="none" w:sz="0" w:space="0" w:color="auto"/>
        <w:bottom w:val="none" w:sz="0" w:space="0" w:color="auto"/>
        <w:right w:val="none" w:sz="0" w:space="0" w:color="auto"/>
      </w:divBdr>
    </w:div>
    <w:div w:id="1036782723">
      <w:bodyDiv w:val="1"/>
      <w:marLeft w:val="0"/>
      <w:marRight w:val="0"/>
      <w:marTop w:val="0"/>
      <w:marBottom w:val="0"/>
      <w:divBdr>
        <w:top w:val="none" w:sz="0" w:space="0" w:color="auto"/>
        <w:left w:val="none" w:sz="0" w:space="0" w:color="auto"/>
        <w:bottom w:val="none" w:sz="0" w:space="0" w:color="auto"/>
        <w:right w:val="none" w:sz="0" w:space="0" w:color="auto"/>
      </w:divBdr>
    </w:div>
    <w:div w:id="1185366531">
      <w:bodyDiv w:val="1"/>
      <w:marLeft w:val="0"/>
      <w:marRight w:val="0"/>
      <w:marTop w:val="100"/>
      <w:marBottom w:val="0"/>
      <w:divBdr>
        <w:top w:val="none" w:sz="0" w:space="0" w:color="auto"/>
        <w:left w:val="none" w:sz="0" w:space="0" w:color="auto"/>
        <w:bottom w:val="none" w:sz="0" w:space="0" w:color="auto"/>
        <w:right w:val="none" w:sz="0" w:space="0" w:color="auto"/>
      </w:divBdr>
      <w:divsChild>
        <w:div w:id="1990473660">
          <w:marLeft w:val="3600"/>
          <w:marRight w:val="400"/>
          <w:marTop w:val="0"/>
          <w:marBottom w:val="400"/>
          <w:divBdr>
            <w:top w:val="none" w:sz="0" w:space="0" w:color="auto"/>
            <w:left w:val="none" w:sz="0" w:space="0" w:color="auto"/>
            <w:bottom w:val="none" w:sz="0" w:space="0" w:color="auto"/>
            <w:right w:val="none" w:sz="0" w:space="0" w:color="auto"/>
          </w:divBdr>
        </w:div>
      </w:divsChild>
    </w:div>
    <w:div w:id="1276061946">
      <w:bodyDiv w:val="1"/>
      <w:marLeft w:val="0"/>
      <w:marRight w:val="0"/>
      <w:marTop w:val="0"/>
      <w:marBottom w:val="0"/>
      <w:divBdr>
        <w:top w:val="none" w:sz="0" w:space="0" w:color="auto"/>
        <w:left w:val="none" w:sz="0" w:space="0" w:color="auto"/>
        <w:bottom w:val="none" w:sz="0" w:space="0" w:color="auto"/>
        <w:right w:val="none" w:sz="0" w:space="0" w:color="auto"/>
      </w:divBdr>
    </w:div>
    <w:div w:id="1278216607">
      <w:bodyDiv w:val="1"/>
      <w:marLeft w:val="0"/>
      <w:marRight w:val="0"/>
      <w:marTop w:val="0"/>
      <w:marBottom w:val="0"/>
      <w:divBdr>
        <w:top w:val="none" w:sz="0" w:space="0" w:color="auto"/>
        <w:left w:val="none" w:sz="0" w:space="0" w:color="auto"/>
        <w:bottom w:val="none" w:sz="0" w:space="0" w:color="auto"/>
        <w:right w:val="none" w:sz="0" w:space="0" w:color="auto"/>
      </w:divBdr>
    </w:div>
    <w:div w:id="1329015693">
      <w:bodyDiv w:val="1"/>
      <w:marLeft w:val="0"/>
      <w:marRight w:val="0"/>
      <w:marTop w:val="0"/>
      <w:marBottom w:val="0"/>
      <w:divBdr>
        <w:top w:val="none" w:sz="0" w:space="0" w:color="auto"/>
        <w:left w:val="none" w:sz="0" w:space="0" w:color="auto"/>
        <w:bottom w:val="none" w:sz="0" w:space="0" w:color="auto"/>
        <w:right w:val="none" w:sz="0" w:space="0" w:color="auto"/>
      </w:divBdr>
    </w:div>
    <w:div w:id="1395271702">
      <w:bodyDiv w:val="1"/>
      <w:marLeft w:val="0"/>
      <w:marRight w:val="0"/>
      <w:marTop w:val="0"/>
      <w:marBottom w:val="0"/>
      <w:divBdr>
        <w:top w:val="none" w:sz="0" w:space="0" w:color="auto"/>
        <w:left w:val="none" w:sz="0" w:space="0" w:color="auto"/>
        <w:bottom w:val="none" w:sz="0" w:space="0" w:color="auto"/>
        <w:right w:val="none" w:sz="0" w:space="0" w:color="auto"/>
      </w:divBdr>
    </w:div>
    <w:div w:id="1618484258">
      <w:bodyDiv w:val="1"/>
      <w:marLeft w:val="0"/>
      <w:marRight w:val="0"/>
      <w:marTop w:val="317"/>
      <w:marBottom w:val="0"/>
      <w:divBdr>
        <w:top w:val="none" w:sz="0" w:space="0" w:color="auto"/>
        <w:left w:val="none" w:sz="0" w:space="0" w:color="auto"/>
        <w:bottom w:val="none" w:sz="0" w:space="0" w:color="auto"/>
        <w:right w:val="none" w:sz="0" w:space="0" w:color="auto"/>
      </w:divBdr>
      <w:divsChild>
        <w:div w:id="733285229">
          <w:marLeft w:val="0"/>
          <w:marRight w:val="0"/>
          <w:marTop w:val="0"/>
          <w:marBottom w:val="0"/>
          <w:divBdr>
            <w:top w:val="single" w:sz="4" w:space="0" w:color="EFEFE7"/>
            <w:left w:val="single" w:sz="4" w:space="0" w:color="EFEFE7"/>
            <w:bottom w:val="single" w:sz="4" w:space="0" w:color="EFEFE7"/>
            <w:right w:val="single" w:sz="4" w:space="0" w:color="EFEFE7"/>
          </w:divBdr>
          <w:divsChild>
            <w:div w:id="443383408">
              <w:marLeft w:val="0"/>
              <w:marRight w:val="0"/>
              <w:marTop w:val="0"/>
              <w:marBottom w:val="0"/>
              <w:divBdr>
                <w:top w:val="none" w:sz="0" w:space="0" w:color="auto"/>
                <w:left w:val="none" w:sz="0" w:space="0" w:color="auto"/>
                <w:bottom w:val="none" w:sz="0" w:space="0" w:color="auto"/>
                <w:right w:val="none" w:sz="0" w:space="0" w:color="auto"/>
              </w:divBdr>
              <w:divsChild>
                <w:div w:id="315652959">
                  <w:marLeft w:val="0"/>
                  <w:marRight w:val="0"/>
                  <w:marTop w:val="0"/>
                  <w:marBottom w:val="0"/>
                  <w:divBdr>
                    <w:top w:val="none" w:sz="0" w:space="0" w:color="auto"/>
                    <w:left w:val="none" w:sz="0" w:space="0" w:color="auto"/>
                    <w:bottom w:val="none" w:sz="0" w:space="0" w:color="auto"/>
                    <w:right w:val="none" w:sz="0" w:space="0" w:color="auto"/>
                  </w:divBdr>
                  <w:divsChild>
                    <w:div w:id="784232716">
                      <w:marLeft w:val="0"/>
                      <w:marRight w:val="0"/>
                      <w:marTop w:val="0"/>
                      <w:marBottom w:val="0"/>
                      <w:divBdr>
                        <w:top w:val="none" w:sz="0" w:space="0" w:color="auto"/>
                        <w:left w:val="none" w:sz="0" w:space="0" w:color="auto"/>
                        <w:bottom w:val="none" w:sz="0" w:space="0" w:color="auto"/>
                        <w:right w:val="none" w:sz="0" w:space="0" w:color="auto"/>
                      </w:divBdr>
                      <w:divsChild>
                        <w:div w:id="18318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1870">
      <w:bodyDiv w:val="1"/>
      <w:marLeft w:val="0"/>
      <w:marRight w:val="0"/>
      <w:marTop w:val="0"/>
      <w:marBottom w:val="0"/>
      <w:divBdr>
        <w:top w:val="none" w:sz="0" w:space="0" w:color="auto"/>
        <w:left w:val="none" w:sz="0" w:space="0" w:color="auto"/>
        <w:bottom w:val="none" w:sz="0" w:space="0" w:color="auto"/>
        <w:right w:val="none" w:sz="0" w:space="0" w:color="auto"/>
      </w:divBdr>
    </w:div>
    <w:div w:id="1674146453">
      <w:bodyDiv w:val="1"/>
      <w:marLeft w:val="0"/>
      <w:marRight w:val="0"/>
      <w:marTop w:val="0"/>
      <w:marBottom w:val="0"/>
      <w:divBdr>
        <w:top w:val="none" w:sz="0" w:space="0" w:color="auto"/>
        <w:left w:val="none" w:sz="0" w:space="0" w:color="auto"/>
        <w:bottom w:val="none" w:sz="0" w:space="0" w:color="auto"/>
        <w:right w:val="none" w:sz="0" w:space="0" w:color="auto"/>
      </w:divBdr>
    </w:div>
    <w:div w:id="1704594250">
      <w:bodyDiv w:val="1"/>
      <w:marLeft w:val="0"/>
      <w:marRight w:val="0"/>
      <w:marTop w:val="0"/>
      <w:marBottom w:val="0"/>
      <w:divBdr>
        <w:top w:val="none" w:sz="0" w:space="0" w:color="auto"/>
        <w:left w:val="none" w:sz="0" w:space="0" w:color="auto"/>
        <w:bottom w:val="none" w:sz="0" w:space="0" w:color="auto"/>
        <w:right w:val="none" w:sz="0" w:space="0" w:color="auto"/>
      </w:divBdr>
    </w:div>
    <w:div w:id="1971088579">
      <w:bodyDiv w:val="1"/>
      <w:marLeft w:val="0"/>
      <w:marRight w:val="0"/>
      <w:marTop w:val="0"/>
      <w:marBottom w:val="0"/>
      <w:divBdr>
        <w:top w:val="none" w:sz="0" w:space="0" w:color="auto"/>
        <w:left w:val="none" w:sz="0" w:space="0" w:color="auto"/>
        <w:bottom w:val="none" w:sz="0" w:space="0" w:color="auto"/>
        <w:right w:val="none" w:sz="0" w:space="0" w:color="auto"/>
      </w:divBdr>
    </w:div>
    <w:div w:id="2048944319">
      <w:bodyDiv w:val="1"/>
      <w:marLeft w:val="0"/>
      <w:marRight w:val="0"/>
      <w:marTop w:val="0"/>
      <w:marBottom w:val="0"/>
      <w:divBdr>
        <w:top w:val="none" w:sz="0" w:space="0" w:color="auto"/>
        <w:left w:val="none" w:sz="0" w:space="0" w:color="auto"/>
        <w:bottom w:val="none" w:sz="0" w:space="0" w:color="auto"/>
        <w:right w:val="none" w:sz="0" w:space="0" w:color="auto"/>
      </w:divBdr>
    </w:div>
    <w:div w:id="20584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Links>
    <vt:vector size="18" baseType="variant">
      <vt:variant>
        <vt:i4>6553721</vt:i4>
      </vt:variant>
      <vt:variant>
        <vt:i4>6</vt:i4>
      </vt:variant>
      <vt:variant>
        <vt:i4>0</vt:i4>
      </vt:variant>
      <vt:variant>
        <vt:i4>5</vt:i4>
      </vt:variant>
      <vt:variant>
        <vt:lpwstr>https://www.calsilc.ca.gov/meeting-notices</vt:lpwstr>
      </vt:variant>
      <vt:variant>
        <vt:lpwstr/>
      </vt:variant>
      <vt:variant>
        <vt:i4>2293817</vt:i4>
      </vt:variant>
      <vt:variant>
        <vt:i4>3</vt:i4>
      </vt:variant>
      <vt:variant>
        <vt:i4>0</vt:i4>
      </vt:variant>
      <vt:variant>
        <vt:i4>5</vt:i4>
      </vt:variant>
      <vt:variant>
        <vt:lpwstr>https://us02web.zoom.us/j/83059119550?pwd=M3c4cTVJZ00vc1FJa21iSDIvWW9XZz09</vt:lpwstr>
      </vt:variant>
      <vt:variant>
        <vt:lpwstr/>
      </vt:variant>
      <vt:variant>
        <vt:i4>3080305</vt:i4>
      </vt:variant>
      <vt:variant>
        <vt:i4>0</vt:i4>
      </vt:variant>
      <vt:variant>
        <vt:i4>0</vt:i4>
      </vt:variant>
      <vt:variant>
        <vt:i4>5</vt:i4>
      </vt:variant>
      <vt:variant>
        <vt:lpwstr>https://us02web.zoom.us/j/83124859737?pwd=dnFzTWt1SWpIalNvbkVqMHFDcDhlUT09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cp:lastModifiedBy>Danielle Hess</cp:lastModifiedBy>
  <cp:revision>3</cp:revision>
  <cp:lastPrinted>2019-10-18T16:51:00Z</cp:lastPrinted>
  <dcterms:created xsi:type="dcterms:W3CDTF">2023-02-23T21:18:00Z</dcterms:created>
  <dcterms:modified xsi:type="dcterms:W3CDTF">2023-02-23T21:21:00Z</dcterms:modified>
</cp:coreProperties>
</file>